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95278" w14:textId="7DDB147B" w:rsidR="009D30DC" w:rsidRDefault="00CA2F16">
      <w:pPr>
        <w:jc w:val="left"/>
        <w:rPr>
          <w:rFonts w:asciiTheme="minorEastAsia" w:hAnsiTheme="minorEastAsia"/>
          <w:b/>
          <w:sz w:val="24"/>
        </w:rPr>
      </w:pPr>
      <w:r>
        <w:rPr>
          <w:rFonts w:asciiTheme="minorEastAsia" w:hAnsiTheme="minorEastAsia" w:hint="eastAsia"/>
          <w:b/>
          <w:sz w:val="24"/>
        </w:rPr>
        <w:t>令和</w:t>
      </w:r>
      <w:r w:rsidR="00C07D53">
        <w:rPr>
          <w:rFonts w:asciiTheme="minorEastAsia" w:hAnsiTheme="minorEastAsia" w:hint="eastAsia"/>
          <w:b/>
          <w:sz w:val="24"/>
        </w:rPr>
        <w:t>６</w:t>
      </w:r>
      <w:r>
        <w:rPr>
          <w:rFonts w:asciiTheme="minorEastAsia" w:hAnsiTheme="minorEastAsia" w:hint="eastAsia"/>
          <w:b/>
          <w:sz w:val="24"/>
        </w:rPr>
        <w:t xml:space="preserve">年度　グループホームアテナＡ棟　</w:t>
      </w:r>
      <w:r w:rsidR="00F92711">
        <w:rPr>
          <w:rFonts w:asciiTheme="minorEastAsia" w:hAnsiTheme="minorEastAsia" w:hint="eastAsia"/>
          <w:b/>
          <w:sz w:val="24"/>
        </w:rPr>
        <w:t>自己評価・外部評価・運営推進会議活用ツール</w:t>
      </w:r>
    </w:p>
    <w:tbl>
      <w:tblPr>
        <w:tblW w:w="21585" w:type="dxa"/>
        <w:tblLayout w:type="fixed"/>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D30DC" w14:paraId="42BA163D" w14:textId="77777777">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tcPr>
          <w:p w14:paraId="545D83C9" w14:textId="77777777" w:rsidR="009D30DC" w:rsidRDefault="00F92711">
            <w:pPr>
              <w:widowControl/>
              <w:jc w:val="center"/>
              <w:rPr>
                <w:rFonts w:ascii="ＭＳ Ｐゴシック" w:eastAsia="ＭＳ Ｐゴシック" w:hAnsi="ＭＳ Ｐゴシック"/>
                <w:b/>
                <w:kern w:val="0"/>
                <w:sz w:val="20"/>
              </w:rPr>
            </w:pPr>
            <w:bookmarkStart w:id="0" w:name="RANGE!A1:I54"/>
            <w:bookmarkStart w:id="1" w:name="OLE_LINK1"/>
            <w:r>
              <w:rPr>
                <w:rFonts w:ascii="ＭＳ Ｐゴシック" w:eastAsia="ＭＳ Ｐゴシック" w:hAnsi="ＭＳ Ｐゴシック" w:hint="eastAsia"/>
                <w:b/>
                <w:kern w:val="0"/>
                <w:sz w:val="20"/>
              </w:rPr>
              <w:t>№</w:t>
            </w:r>
            <w:bookmarkEnd w:id="0"/>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tcPr>
          <w:p w14:paraId="229586B8" w14:textId="77777777" w:rsidR="009D30DC" w:rsidRDefault="00F92711">
            <w:pPr>
              <w:widowControl/>
              <w:jc w:val="center"/>
              <w:rPr>
                <w:rFonts w:ascii="ＭＳ Ｐゴシック" w:eastAsia="ＭＳ Ｐゴシック" w:hAnsi="ＭＳ Ｐゴシック"/>
                <w:b/>
                <w:kern w:val="0"/>
                <w:sz w:val="20"/>
              </w:rPr>
            </w:pPr>
            <w:r>
              <w:rPr>
                <w:rFonts w:ascii="ＭＳ Ｐゴシック" w:eastAsia="ＭＳ Ｐゴシック" w:hAnsi="ＭＳ Ｐゴシック" w:hint="eastAsia"/>
                <w:b/>
                <w:kern w:val="0"/>
                <w:sz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tcPr>
          <w:p w14:paraId="5D5E0C5F" w14:textId="77777777" w:rsidR="009D30DC" w:rsidRDefault="00F92711">
            <w:pPr>
              <w:widowControl/>
              <w:jc w:val="center"/>
              <w:rPr>
                <w:rFonts w:ascii="ＭＳ Ｐゴシック" w:eastAsia="ＭＳ Ｐゴシック" w:hAnsi="ＭＳ Ｐゴシック"/>
                <w:b/>
                <w:kern w:val="0"/>
                <w:sz w:val="20"/>
              </w:rPr>
            </w:pPr>
            <w:r>
              <w:rPr>
                <w:rFonts w:ascii="ＭＳ Ｐゴシック" w:eastAsia="ＭＳ Ｐゴシック" w:hAnsi="ＭＳ Ｐゴシック" w:hint="eastAsia"/>
                <w:b/>
                <w:kern w:val="0"/>
                <w:sz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tcPr>
          <w:p w14:paraId="7C0D75F2" w14:textId="77777777" w:rsidR="009D30DC" w:rsidRDefault="00F92711">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tcPr>
          <w:p w14:paraId="2B72B229" w14:textId="77777777" w:rsidR="009D30DC" w:rsidRDefault="00F92711">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tcPr>
          <w:p w14:paraId="6A29A270" w14:textId="77777777" w:rsidR="009D30DC" w:rsidRDefault="00F92711">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tcPr>
          <w:p w14:paraId="5A4990D5" w14:textId="77777777" w:rsidR="009D30DC" w:rsidRDefault="00F92711">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tcPr>
          <w:p w14:paraId="534615AB" w14:textId="77777777" w:rsidR="009D30DC" w:rsidRDefault="00F92711">
            <w:pPr>
              <w:widowControl/>
              <w:jc w:val="center"/>
              <w:rPr>
                <w:rFonts w:ascii="ＭＳ Ｐゴシック" w:eastAsia="ＭＳ Ｐゴシック" w:hAnsi="ＭＳ Ｐゴシック"/>
                <w:b/>
                <w:color w:val="000000"/>
                <w:kern w:val="0"/>
                <w:sz w:val="20"/>
              </w:rPr>
            </w:pPr>
            <w:r>
              <w:rPr>
                <w:rFonts w:ascii="ＭＳ Ｐゴシック" w:eastAsia="ＭＳ Ｐゴシック" w:hAnsi="ＭＳ Ｐゴシック" w:hint="eastAsia"/>
                <w:b/>
                <w:color w:val="000000"/>
                <w:kern w:val="0"/>
                <w:sz w:val="20"/>
              </w:rPr>
              <w:t>記述</w:t>
            </w:r>
          </w:p>
        </w:tc>
      </w:tr>
      <w:tr w:rsidR="009D30DC" w14:paraId="2C38A0B0" w14:textId="77777777">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14:paraId="77F4092F"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14:paraId="681146E9"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vAlign w:val="center"/>
          </w:tcPr>
          <w:p w14:paraId="79DA35C7"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vAlign w:val="center"/>
          </w:tcPr>
          <w:p w14:paraId="434E0B07"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vAlign w:val="center"/>
          </w:tcPr>
          <w:p w14:paraId="2409EF93"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9D30DC" w14:paraId="1CE5AEDF"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137941F4"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2DE3E218"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1A656BE4"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3FE8D402" w14:textId="32D69033" w:rsidR="009D30DC" w:rsidRDefault="00C6351C">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621A23D2" w14:textId="00B9902F" w:rsidR="009D30DC" w:rsidRDefault="00B47B92">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利用者が安心して穏やかに過ごしていけるようにとの思いを基本理念とし、</w:t>
            </w:r>
            <w:r w:rsidR="00A75033">
              <w:rPr>
                <w:rFonts w:ascii="ＭＳ Ｐゴシック" w:eastAsia="ＭＳ Ｐゴシック" w:hAnsi="ＭＳ Ｐゴシック" w:hint="eastAsia"/>
                <w:color w:val="000000"/>
                <w:kern w:val="0"/>
                <w:sz w:val="22"/>
              </w:rPr>
              <w:t>毎朝</w:t>
            </w:r>
            <w:r w:rsidR="00471AEC">
              <w:rPr>
                <w:rFonts w:ascii="ＭＳ Ｐゴシック" w:eastAsia="ＭＳ Ｐゴシック" w:hAnsi="ＭＳ Ｐゴシック" w:hint="eastAsia"/>
                <w:color w:val="000000"/>
                <w:kern w:val="0"/>
                <w:sz w:val="22"/>
              </w:rPr>
              <w:t>の</w:t>
            </w:r>
            <w:r w:rsidR="00A75033">
              <w:rPr>
                <w:rFonts w:ascii="ＭＳ Ｐゴシック" w:eastAsia="ＭＳ Ｐゴシック" w:hAnsi="ＭＳ Ｐゴシック" w:hint="eastAsia"/>
                <w:color w:val="000000"/>
                <w:kern w:val="0"/>
                <w:sz w:val="22"/>
              </w:rPr>
              <w:t>申し送りで理念を復唱して管理者、職員で共有し実践していっている。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FDD19FD"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03ACB91"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AA0262E"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5B5ED871"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272620D"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692859AC"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4C050A3A"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kern w:val="0"/>
                <w:sz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8663EBD" w14:textId="08B49FFB"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sidR="00A75033">
              <w:rPr>
                <w:rFonts w:ascii="ＭＳ Ｐゴシック" w:eastAsia="ＭＳ Ｐゴシック" w:hAnsi="ＭＳ Ｐゴシック" w:hint="eastAsia"/>
                <w:color w:val="000000"/>
                <w:kern w:val="0"/>
                <w:sz w:val="20"/>
              </w:rPr>
              <w:t xml:space="preserve">　　</w:t>
            </w:r>
            <w:r w:rsidR="008F0E20">
              <w:rPr>
                <w:rFonts w:ascii="ＭＳ Ｐゴシック" w:eastAsia="ＭＳ Ｐゴシック" w:hAnsi="ＭＳ Ｐゴシック" w:hint="eastAsia"/>
                <w:color w:val="000000"/>
                <w:kern w:val="0"/>
                <w:sz w:val="20"/>
              </w:rPr>
              <w:t>Ⓑ</w:t>
            </w:r>
            <w:r>
              <w:rPr>
                <w:rFonts w:ascii="ＭＳ Ｐゴシック" w:eastAsia="ＭＳ Ｐゴシック" w:hAnsi="ＭＳ Ｐゴシック" w:hint="eastAsia"/>
                <w:color w:val="000000"/>
                <w:kern w:val="0"/>
                <w:sz w:val="20"/>
              </w:rPr>
              <w:t>．ほぼできている</w:t>
            </w:r>
            <w:r>
              <w:rPr>
                <w:rFonts w:ascii="ＭＳ Ｐゴシック" w:eastAsia="ＭＳ Ｐゴシック" w:hAnsi="ＭＳ Ｐゴシック" w:hint="eastAsia"/>
                <w:color w:val="000000"/>
                <w:kern w:val="0"/>
                <w:sz w:val="20"/>
              </w:rPr>
              <w:br/>
              <w:t>C．あまりできていない</w:t>
            </w:r>
            <w:r w:rsidR="00A75033">
              <w:rPr>
                <w:rFonts w:ascii="ＭＳ Ｐゴシック" w:eastAsia="ＭＳ Ｐゴシック" w:hAnsi="ＭＳ Ｐゴシック" w:hint="eastAsia"/>
                <w:color w:val="000000"/>
                <w:kern w:val="0"/>
                <w:sz w:val="20"/>
              </w:rPr>
              <w:t xml:space="preserve">　</w:t>
            </w:r>
            <w:r w:rsidR="008F0E20">
              <w:rPr>
                <w:rFonts w:ascii="ＭＳ Ｐゴシック" w:eastAsia="ＭＳ Ｐゴシック" w:hAnsi="ＭＳ Ｐゴシック" w:hint="eastAsia"/>
                <w:color w:val="000000"/>
                <w:kern w:val="0"/>
                <w:sz w:val="20"/>
              </w:rPr>
              <w:t>D</w:t>
            </w:r>
            <w:r>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5789EA7D" w14:textId="376B1EA9" w:rsidR="009D30DC" w:rsidRDefault="008F0E20">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今年は職員が町内会の行事に参加。</w:t>
            </w:r>
          </w:p>
          <w:p w14:paraId="0581D98A" w14:textId="478FCC82" w:rsidR="004744A2" w:rsidRPr="00A72C0D" w:rsidRDefault="008F0E20">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以前は利用者も一緒に町内のゴミ拾い等に参加していたので機会があれば参加していく。</w:t>
            </w:r>
            <w:r w:rsidR="00E41188">
              <w:rPr>
                <w:rFonts w:ascii="ＭＳ Ｐゴシック" w:eastAsia="ＭＳ Ｐゴシック" w:hAnsi="ＭＳ Ｐゴシック" w:hint="eastAsia"/>
                <w:color w:val="000000"/>
                <w:kern w:val="0"/>
                <w:sz w:val="18"/>
                <w:szCs w:val="18"/>
              </w:rPr>
              <w:t>地域の方から山菜を頂く</w:t>
            </w:r>
            <w:r w:rsidR="004744A2">
              <w:rPr>
                <w:rFonts w:ascii="ＭＳ Ｐゴシック" w:eastAsia="ＭＳ Ｐゴシック" w:hAnsi="ＭＳ Ｐゴシック" w:hint="eastAsia"/>
                <w:color w:val="000000"/>
                <w:kern w:val="0"/>
                <w:sz w:val="18"/>
                <w:szCs w:val="18"/>
              </w:rPr>
              <w:t>などの交流もある。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618346CB"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43FB46A"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AF8F1BE"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7EEDD889"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0A25FC2"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50408738"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56903ED7"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6C7B397" w14:textId="3B72DAF3" w:rsidR="009D30DC" w:rsidRDefault="002C6DD5">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6641A0DD" w14:textId="1A9CE0AC" w:rsidR="009D30DC" w:rsidRPr="002C6DD5" w:rsidRDefault="00A75033">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年6回開催している運営推進会議で頂いた意見を参考にさせて頂きながらサービス向上に努めている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7EC5259C"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C40BE04"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AC69279"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7C1533FB"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59902E6"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5A10E03C"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54773DDB"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D8CCF26" w14:textId="2F15FC7A" w:rsidR="009D30DC" w:rsidRDefault="0081499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1DF3E7C8" w14:textId="22A7E18F" w:rsidR="00A75033" w:rsidRPr="00814996" w:rsidRDefault="00A75033" w:rsidP="008427C8">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市の職員に運営推進会議委員として参加してもらい意見交換をしている</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310FAA9D"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1112366"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987DC24"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6F3C23F1"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4781B65"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1EBFCB3C"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3EE47299"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5D0D1B17" w14:textId="24683DB2" w:rsidR="009D30DC" w:rsidRDefault="00EB3258">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5AD53472" w14:textId="586AF6BE" w:rsidR="009D30DC" w:rsidRPr="00814996" w:rsidRDefault="00A75033">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身体拘束を行うことが無いよう、</w:t>
            </w:r>
            <w:r w:rsidR="00E3661F">
              <w:rPr>
                <w:rFonts w:ascii="ＭＳ Ｐゴシック" w:eastAsia="ＭＳ Ｐゴシック" w:hAnsi="ＭＳ Ｐゴシック" w:hint="eastAsia"/>
                <w:color w:val="000000"/>
                <w:kern w:val="0"/>
                <w:sz w:val="18"/>
                <w:szCs w:val="18"/>
              </w:rPr>
              <w:t>アテナ内</w:t>
            </w:r>
            <w:r>
              <w:rPr>
                <w:rFonts w:ascii="ＭＳ Ｐゴシック" w:eastAsia="ＭＳ Ｐゴシック" w:hAnsi="ＭＳ Ｐゴシック" w:hint="eastAsia"/>
                <w:color w:val="000000"/>
                <w:kern w:val="0"/>
                <w:sz w:val="18"/>
                <w:szCs w:val="18"/>
              </w:rPr>
              <w:t>での勉強会、スタッフ会議での話し合いを行い</w:t>
            </w:r>
            <w:r w:rsidR="00E3661F">
              <w:rPr>
                <w:rFonts w:ascii="ＭＳ Ｐゴシック" w:eastAsia="ＭＳ Ｐゴシック" w:hAnsi="ＭＳ Ｐゴシック" w:hint="eastAsia"/>
                <w:color w:val="000000"/>
                <w:kern w:val="0"/>
                <w:sz w:val="18"/>
                <w:szCs w:val="18"/>
              </w:rPr>
              <w:t>拘束</w:t>
            </w:r>
            <w:r>
              <w:rPr>
                <w:rFonts w:ascii="ＭＳ Ｐゴシック" w:eastAsia="ＭＳ Ｐゴシック" w:hAnsi="ＭＳ Ｐゴシック" w:hint="eastAsia"/>
                <w:color w:val="000000"/>
                <w:kern w:val="0"/>
                <w:sz w:val="18"/>
                <w:szCs w:val="18"/>
              </w:rPr>
              <w:t>にあたる具体的な行為の理解と防止に努めている。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049D341"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6B3A3648"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34167E9"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7770E21A"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13BCDA2" w14:textId="6270C4D4" w:rsidR="009D30DC" w:rsidRDefault="00A75033">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1E4CAE13"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7EBEC9DE"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785347F9" w14:textId="1813C47D" w:rsidR="009D30DC" w:rsidRDefault="00EB3258">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2DFD2540" w14:textId="742153A6" w:rsidR="009D30DC" w:rsidRPr="00EB3258" w:rsidRDefault="00ED6D16">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毎月1回法人で虐待防止推進委員会が開かれ事例を出して検討・防止に務めている</w:t>
            </w:r>
            <w:r w:rsidR="00A75033">
              <w:rPr>
                <w:rFonts w:ascii="ＭＳ Ｐゴシック" w:eastAsia="ＭＳ Ｐゴシック" w:hAnsi="ＭＳ Ｐゴシック" w:hint="eastAsia"/>
                <w:color w:val="000000"/>
                <w:kern w:val="0"/>
                <w:sz w:val="18"/>
                <w:szCs w:val="18"/>
              </w:rPr>
              <w:t>。</w:t>
            </w:r>
            <w:r>
              <w:rPr>
                <w:rFonts w:ascii="ＭＳ Ｐゴシック" w:eastAsia="ＭＳ Ｐゴシック" w:hAnsi="ＭＳ Ｐゴシック" w:hint="eastAsia"/>
                <w:color w:val="000000"/>
                <w:kern w:val="0"/>
                <w:sz w:val="18"/>
                <w:szCs w:val="18"/>
              </w:rPr>
              <w:t>アテナ内でも勉強会を行っている。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38AE396"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6249DB70"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67451BF"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19CBAD84"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09EF7DB"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2D976281"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23AAAF74"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6619BEA5" w14:textId="27B26B58" w:rsidR="009D30DC" w:rsidRDefault="00EB3258">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04B3A10D" w14:textId="1E481316" w:rsidR="003C0367" w:rsidRPr="00EB3258" w:rsidRDefault="00623014">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現在対象となる利用者はいないが、今後必要時には役所指導のもとで行っていく。</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A3632C8"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C47124E"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D95E054"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6BA9F2F3"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5CC60DE"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7CACFC29"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1352B718"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6746D37B" w14:textId="3213A769" w:rsidR="009D30DC" w:rsidRDefault="008A628F">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232C05A1" w14:textId="5FC1E68E" w:rsidR="009D30DC" w:rsidRPr="00623014" w:rsidRDefault="00623014" w:rsidP="00461A77">
            <w:pPr>
              <w:rPr>
                <w:rFonts w:ascii="ＭＳ Ｐゴシック" w:eastAsia="ＭＳ Ｐゴシック" w:hAnsi="ＭＳ Ｐゴシック"/>
                <w:color w:val="000000"/>
                <w:kern w:val="0"/>
                <w:sz w:val="18"/>
                <w:szCs w:val="18"/>
              </w:rPr>
            </w:pPr>
            <w:r w:rsidRPr="00171C14">
              <w:rPr>
                <w:rFonts w:ascii="ＭＳ Ｐゴシック" w:eastAsia="ＭＳ Ｐゴシック" w:hAnsi="ＭＳ Ｐゴシック" w:hint="eastAsia"/>
                <w:color w:val="000000"/>
                <w:kern w:val="0"/>
                <w:sz w:val="18"/>
                <w:szCs w:val="18"/>
              </w:rPr>
              <w:t>契約時に契約書、重要事項説明書を読みあげ、十分な説明を行い、同意を得ている。解約や改定時も同様に行っている。介護報酬改定等には全家族に個別に説明し御理解を頂いた上で了承のサインを頂くように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AE0B333"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94790D5"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98C0508" w14:textId="77777777" w:rsidR="009D30DC" w:rsidRDefault="00F92711">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3FDA4E57"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1DA3575"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5B41B9F8"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038851AA"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1FB18FD2" w14:textId="53EA146E" w:rsidR="009D30DC" w:rsidRDefault="00D6528A">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9E73371" w14:textId="5E0C461A" w:rsidR="009D30DC" w:rsidRPr="009F449A" w:rsidRDefault="00623014">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家族には家族アンケートをとり、そこで得られた意見・要望等に対しての回答と統計を公表している。利用者には日頃から意見・要望を頂き運営に反映させている。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35AD732F"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5A2892BC"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61922D22"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69E586F0"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4FC230B"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47D922C1"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70172412"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42CFBE33" w14:textId="4CECB24E" w:rsidR="009D30DC" w:rsidRDefault="00116D3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34DE871B" w14:textId="77777777" w:rsidR="001008AB" w:rsidRDefault="00623014">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管理者はスタッフ会議や人事考課で</w:t>
            </w:r>
          </w:p>
          <w:p w14:paraId="36C08784" w14:textId="0A4C86DD" w:rsidR="00623014" w:rsidRPr="00557B87" w:rsidRDefault="00623014">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意見・提案を聞く場を設けている。また業務の中でスタッフが気が付いた事などその場で遠慮せず言ってもらいその一つ一つに納得のいく答えが出せるように努めている。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131B9664"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24654017"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B5869F3" w14:textId="77777777" w:rsidR="009D30DC" w:rsidRDefault="00F92711">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5054C76D"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576821A"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4E69DBE9"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4E2669E3"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32B9070D" w14:textId="11DF3178" w:rsidR="009D30DC" w:rsidRDefault="004D3E1B">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F50528A" w14:textId="58704578" w:rsidR="009D30DC" w:rsidRPr="004D3E1B" w:rsidRDefault="00623014">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代表者による人事考課での正当な評価、職員がやりがいや向上心を持って働けるような勉強会やストレスチェックの実施などがされている。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477B69A6"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6490E656"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5E153B3"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72EED0CD"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F7392C9"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6FD32253"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11D8CD48"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4547F1D6" w14:textId="69EB0E26" w:rsidR="009D30DC" w:rsidRDefault="009E3FF8">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4157ECC" w14:textId="39CAE113" w:rsidR="009D30DC" w:rsidRPr="009E3FF8" w:rsidRDefault="00471AEC">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代表者は職員一人ひとりの力量を把握し、個人の技能にあわせた勉強の場をもうけ、法人内での研修やトレーニングをする機会を作っている。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77AE5310"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tcPr>
          <w:p w14:paraId="75B58FDC"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15CDF49"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5C19F877"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ECD4E25"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353BBD14"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4FD187B9"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4F2D1A18" w14:textId="0FF85B19" w:rsidR="00471AEC" w:rsidRDefault="008F0E20">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p>
          <w:p w14:paraId="3450ADC8" w14:textId="5A6A1A8E" w:rsidR="009D30DC" w:rsidRDefault="008F0E20">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C</w:t>
            </w:r>
            <w:r w:rsidR="00F92711">
              <w:rPr>
                <w:rFonts w:ascii="ＭＳ Ｐゴシック" w:eastAsia="ＭＳ Ｐゴシック" w:hAnsi="ＭＳ Ｐゴシック" w:hint="eastAsia"/>
                <w:color w:val="000000"/>
                <w:kern w:val="0"/>
                <w:sz w:val="20"/>
              </w:rPr>
              <w:t>．あまりできていない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1627A8E0" w14:textId="0176742A" w:rsidR="009D30DC" w:rsidRPr="00471AEC" w:rsidRDefault="008F0E20" w:rsidP="008F0E20">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待機者や空室の状況等の情報を交換し合っている。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0A865D57"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FB77C6A"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D2CD5FC"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26C6030A"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B5DD7DA"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0A2EB23F"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3C78CBAA"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012A1C1E" w14:textId="23B35CAC" w:rsidR="009D30DC" w:rsidRDefault="002423B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2259F8AC" w14:textId="599B9E0F" w:rsidR="009D30DC" w:rsidRDefault="004744A2">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昔の事や料理の事などを教えても</w:t>
            </w:r>
            <w:r w:rsidR="0048261C">
              <w:rPr>
                <w:rFonts w:ascii="ＭＳ Ｐゴシック" w:eastAsia="ＭＳ Ｐゴシック" w:hAnsi="ＭＳ Ｐゴシック" w:hint="eastAsia"/>
                <w:color w:val="000000"/>
                <w:kern w:val="0"/>
                <w:sz w:val="18"/>
                <w:szCs w:val="18"/>
              </w:rPr>
              <w:t>らったり、日常の家事を分担し</w:t>
            </w:r>
          </w:p>
          <w:p w14:paraId="478558D4" w14:textId="18E2CA68" w:rsidR="004744A2" w:rsidRPr="00DB5F5E" w:rsidRDefault="004744A2">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『役に立っている』と自信を持って生活して頂けるように支援している。</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ADA41E"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5D7DF5CD"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44BB0AF"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07826237" w14:textId="77777777">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156F6BD4"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tcPr>
          <w:p w14:paraId="6E886BA5"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tcPr>
          <w:p w14:paraId="02968BA9"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tcPr>
          <w:p w14:paraId="3C8246B2" w14:textId="784C3A52" w:rsidR="00E9150A" w:rsidRDefault="004744A2">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r>
            <w:r>
              <w:rPr>
                <w:rFonts w:ascii="ＭＳ Ｐゴシック" w:eastAsia="ＭＳ Ｐゴシック" w:hAnsi="ＭＳ Ｐゴシック" w:hint="eastAsia"/>
                <w:color w:val="000000"/>
                <w:kern w:val="0"/>
                <w:sz w:val="20"/>
              </w:rPr>
              <w:t>B</w:t>
            </w:r>
            <w:r w:rsidR="00F92711">
              <w:rPr>
                <w:rFonts w:ascii="ＭＳ Ｐゴシック" w:eastAsia="ＭＳ Ｐゴシック" w:hAnsi="ＭＳ Ｐゴシック" w:hint="eastAsia"/>
                <w:color w:val="000000"/>
                <w:kern w:val="0"/>
                <w:sz w:val="20"/>
              </w:rPr>
              <w:t>．ほぼできている</w:t>
            </w:r>
          </w:p>
          <w:p w14:paraId="64788977" w14:textId="05D6A30E" w:rsidR="009D30DC" w:rsidRDefault="001008AB">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C</w:t>
            </w:r>
            <w:r w:rsidR="00F92711">
              <w:rPr>
                <w:rFonts w:ascii="ＭＳ Ｐゴシック" w:eastAsia="ＭＳ Ｐゴシック" w:hAnsi="ＭＳ Ｐゴシック" w:hint="eastAsia"/>
                <w:color w:val="000000"/>
                <w:kern w:val="0"/>
                <w:sz w:val="20"/>
              </w:rPr>
              <w:t>．あまりできていない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2938BFA9" w14:textId="77777777" w:rsidR="004744A2" w:rsidRDefault="004744A2">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希望があれば電話をかけたり</w:t>
            </w:r>
          </w:p>
          <w:p w14:paraId="0AF3DE0F" w14:textId="489AA36A" w:rsidR="0048261C" w:rsidRDefault="0048261C">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ご家族の協力を得て遠方の故郷へ帰郷</w:t>
            </w:r>
          </w:p>
          <w:p w14:paraId="3191174D" w14:textId="43DCDC15" w:rsidR="009D30DC" w:rsidRDefault="0048261C">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もしている。</w:t>
            </w:r>
          </w:p>
          <w:p w14:paraId="7F3E877A" w14:textId="1F6645D1" w:rsidR="004744A2" w:rsidRPr="00E9150A" w:rsidRDefault="004744A2">
            <w:pPr>
              <w:widowControl/>
              <w:jc w:val="left"/>
              <w:rPr>
                <w:rFonts w:ascii="ＭＳ Ｐゴシック" w:eastAsia="ＭＳ Ｐゴシック" w:hAnsi="ＭＳ Ｐゴシック"/>
                <w:color w:val="000000"/>
                <w:kern w:val="0"/>
                <w:sz w:val="18"/>
                <w:szCs w:val="18"/>
              </w:rPr>
            </w:pP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tcPr>
          <w:p w14:paraId="1CE03DB9"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vAlign w:val="center"/>
          </w:tcPr>
          <w:p w14:paraId="61AC92FC"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48FB0E7"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47A73EC3" w14:textId="77777777">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14:paraId="2FFE98B8"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14:paraId="5535A249" w14:textId="7FEEC425" w:rsidR="009D30DC" w:rsidRDefault="009D30DC">
            <w:pPr>
              <w:widowControl/>
              <w:jc w:val="left"/>
              <w:rPr>
                <w:rFonts w:ascii="ＭＳ Ｐゴシック" w:eastAsia="ＭＳ Ｐゴシック" w:hAnsi="ＭＳ Ｐゴシック"/>
                <w:b/>
                <w:color w:val="FFFFFF"/>
                <w:kern w:val="0"/>
                <w:sz w:val="22"/>
              </w:rPr>
            </w:pPr>
          </w:p>
        </w:tc>
        <w:tc>
          <w:tcPr>
            <w:tcW w:w="3615" w:type="dxa"/>
            <w:tcBorders>
              <w:top w:val="single" w:sz="4" w:space="0" w:color="auto"/>
              <w:left w:val="nil"/>
              <w:bottom w:val="single" w:sz="4" w:space="0" w:color="auto"/>
              <w:right w:val="single" w:sz="4" w:space="0" w:color="auto"/>
            </w:tcBorders>
            <w:shd w:val="clear" w:color="000000" w:fill="000000"/>
            <w:vAlign w:val="center"/>
          </w:tcPr>
          <w:p w14:paraId="059FA363"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vAlign w:val="center"/>
          </w:tcPr>
          <w:p w14:paraId="584BD0C6"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vAlign w:val="center"/>
          </w:tcPr>
          <w:p w14:paraId="6F952487"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9D30DC" w14:paraId="1D751BF5"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61F9215"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16</w:t>
            </w:r>
          </w:p>
        </w:tc>
        <w:tc>
          <w:tcPr>
            <w:tcW w:w="1820" w:type="dxa"/>
            <w:tcBorders>
              <w:top w:val="single" w:sz="4" w:space="0" w:color="auto"/>
              <w:left w:val="nil"/>
              <w:bottom w:val="single" w:sz="4" w:space="0" w:color="auto"/>
              <w:right w:val="single" w:sz="4" w:space="0" w:color="auto"/>
            </w:tcBorders>
            <w:shd w:val="clear" w:color="auto" w:fill="auto"/>
            <w:vAlign w:val="center"/>
          </w:tcPr>
          <w:p w14:paraId="34342844"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tcPr>
          <w:p w14:paraId="4FF97D43" w14:textId="77777777" w:rsidR="009D30DC" w:rsidRDefault="00F92711">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tcPr>
          <w:p w14:paraId="314754E6" w14:textId="3FCCBCC0" w:rsidR="009D30DC" w:rsidRDefault="008F209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1890C211" w14:textId="41EBD1BC" w:rsidR="00414598" w:rsidRPr="00BB7E9C" w:rsidRDefault="005724A6" w:rsidP="00024DB3">
            <w:pPr>
              <w:widowControl/>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日常の表情や動作等から本人の意思をくみ取り、把握した情報を記録して職員で共有し希望・意向に沿うように努めている。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471B6BC"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97BF263"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430E7A42"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567D8ABE"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0BE41A6"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17</w:t>
            </w:r>
          </w:p>
        </w:tc>
        <w:tc>
          <w:tcPr>
            <w:tcW w:w="1820" w:type="dxa"/>
            <w:tcBorders>
              <w:top w:val="single" w:sz="4" w:space="0" w:color="auto"/>
              <w:left w:val="nil"/>
              <w:bottom w:val="single" w:sz="4" w:space="0" w:color="auto"/>
              <w:right w:val="single" w:sz="4" w:space="0" w:color="auto"/>
            </w:tcBorders>
            <w:shd w:val="clear" w:color="auto" w:fill="auto"/>
            <w:vAlign w:val="center"/>
          </w:tcPr>
          <w:p w14:paraId="0DE94743"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tcPr>
          <w:p w14:paraId="495F9388" w14:textId="77777777" w:rsidR="009D30DC" w:rsidRDefault="00F92711">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tcPr>
          <w:p w14:paraId="72AB991A" w14:textId="53E96FF5" w:rsidR="009D30DC" w:rsidRDefault="000F745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3C1D6C56" w14:textId="6030AD48" w:rsidR="009D30DC" w:rsidRPr="00F5601D" w:rsidRDefault="0048261C">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ケアプランを毎月末にモニタリングし、変化や問題点を浮かび上がらせてプランに反映して現状に即せるように努めている。</w:t>
            </w:r>
          </w:p>
        </w:tc>
        <w:tc>
          <w:tcPr>
            <w:tcW w:w="3615" w:type="dxa"/>
            <w:tcBorders>
              <w:top w:val="single" w:sz="4" w:space="0" w:color="auto"/>
              <w:left w:val="nil"/>
              <w:bottom w:val="single" w:sz="4" w:space="0" w:color="auto"/>
              <w:right w:val="nil"/>
            </w:tcBorders>
            <w:shd w:val="clear" w:color="auto" w:fill="auto"/>
            <w:vAlign w:val="center"/>
          </w:tcPr>
          <w:p w14:paraId="4FD1FCAD"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tcPr>
          <w:p w14:paraId="45D76618"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3747A1C"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0CA8AFBF"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9407D8E"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18</w:t>
            </w:r>
          </w:p>
        </w:tc>
        <w:tc>
          <w:tcPr>
            <w:tcW w:w="1820" w:type="dxa"/>
            <w:tcBorders>
              <w:top w:val="single" w:sz="4" w:space="0" w:color="auto"/>
              <w:left w:val="nil"/>
              <w:bottom w:val="single" w:sz="4" w:space="0" w:color="auto"/>
              <w:right w:val="single" w:sz="4" w:space="0" w:color="auto"/>
            </w:tcBorders>
            <w:shd w:val="clear" w:color="auto" w:fill="auto"/>
            <w:vAlign w:val="center"/>
          </w:tcPr>
          <w:p w14:paraId="2A1D84F5"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tcPr>
          <w:p w14:paraId="498272B6" w14:textId="77777777" w:rsidR="009D30DC" w:rsidRDefault="00F92711">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tcPr>
          <w:p w14:paraId="2C778370" w14:textId="79824958" w:rsidR="009D30DC" w:rsidRDefault="00F5601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FFA38EC" w14:textId="3847E63B" w:rsidR="009D30DC" w:rsidRPr="001324D9" w:rsidRDefault="008D720D">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ケアプランに沿った記録日々の様子・心身の変化を詳細に記録し、情報を共有しながら実践しそれらを介護計画の見直しに活かしている。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D66C2C0"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2A4A13E5"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6EA115A"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76110CDB"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E6AE437"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19</w:t>
            </w:r>
          </w:p>
        </w:tc>
        <w:tc>
          <w:tcPr>
            <w:tcW w:w="1820" w:type="dxa"/>
            <w:tcBorders>
              <w:top w:val="single" w:sz="4" w:space="0" w:color="auto"/>
              <w:left w:val="nil"/>
              <w:bottom w:val="single" w:sz="4" w:space="0" w:color="auto"/>
              <w:right w:val="single" w:sz="4" w:space="0" w:color="auto"/>
            </w:tcBorders>
            <w:shd w:val="clear" w:color="auto" w:fill="auto"/>
            <w:vAlign w:val="center"/>
          </w:tcPr>
          <w:p w14:paraId="25C1E3CE"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tcPr>
          <w:p w14:paraId="1A4D16CD" w14:textId="77777777" w:rsidR="009D30DC" w:rsidRDefault="00F92711">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tcPr>
          <w:p w14:paraId="1A707C75" w14:textId="2A848D38" w:rsidR="009D30DC" w:rsidRDefault="00056BF4">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39F9605B" w14:textId="77777777" w:rsidR="009D30DC" w:rsidRDefault="008D720D">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多様な支援が行えるようひとりひとりの状況に合わせて個別性をもった支援を</w:t>
            </w:r>
            <w:r w:rsidR="005F5C28">
              <w:rPr>
                <w:rFonts w:ascii="ＭＳ Ｐゴシック" w:eastAsia="ＭＳ Ｐゴシック" w:hAnsi="ＭＳ Ｐゴシック" w:hint="eastAsia"/>
                <w:color w:val="000000"/>
                <w:kern w:val="0"/>
                <w:sz w:val="18"/>
                <w:szCs w:val="18"/>
              </w:rPr>
              <w:t>行うことを目標に取り組んでいる。</w:t>
            </w:r>
          </w:p>
          <w:p w14:paraId="68636101" w14:textId="5EF60047" w:rsidR="00800306" w:rsidRPr="00056BF4" w:rsidRDefault="00800306">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大きな状況の変化には特養への転居も相談に応じている。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478D4EA9" w14:textId="77777777" w:rsidR="009D30DC" w:rsidRDefault="00F92711" w:rsidP="00960063">
            <w:pPr>
              <w:widowControl/>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30F876F"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55CB5F3A"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677248DD"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7273721"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20</w:t>
            </w:r>
          </w:p>
        </w:tc>
        <w:tc>
          <w:tcPr>
            <w:tcW w:w="1820" w:type="dxa"/>
            <w:tcBorders>
              <w:top w:val="single" w:sz="4" w:space="0" w:color="auto"/>
              <w:left w:val="nil"/>
              <w:bottom w:val="single" w:sz="4" w:space="0" w:color="auto"/>
              <w:right w:val="single" w:sz="4" w:space="0" w:color="auto"/>
            </w:tcBorders>
            <w:shd w:val="clear" w:color="auto" w:fill="auto"/>
            <w:vAlign w:val="center"/>
          </w:tcPr>
          <w:p w14:paraId="067AB35A"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tcPr>
          <w:p w14:paraId="2C3F2650" w14:textId="77777777" w:rsidR="009D30DC" w:rsidRDefault="00F92711">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tcPr>
          <w:p w14:paraId="13874218" w14:textId="0A0569CB" w:rsidR="005F5C28" w:rsidRDefault="008F0E20">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p>
          <w:p w14:paraId="0DADA1C2" w14:textId="266ED142" w:rsidR="009D30DC" w:rsidRDefault="008F0E20">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D</w:t>
            </w:r>
            <w:r w:rsidR="00F92711">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59234905" w14:textId="01A39CB6" w:rsidR="009D30DC" w:rsidRPr="00F93F20" w:rsidRDefault="00D52D7A" w:rsidP="00024DB3">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選挙</w:t>
            </w:r>
            <w:r w:rsidR="00D9774F">
              <w:rPr>
                <w:rFonts w:ascii="ＭＳ Ｐゴシック" w:eastAsia="ＭＳ Ｐゴシック" w:hAnsi="ＭＳ Ｐゴシック" w:hint="eastAsia"/>
                <w:color w:val="000000"/>
                <w:kern w:val="0"/>
                <w:sz w:val="18"/>
                <w:szCs w:val="18"/>
              </w:rPr>
              <w:t>期日前</w:t>
            </w:r>
            <w:r>
              <w:rPr>
                <w:rFonts w:ascii="ＭＳ Ｐゴシック" w:eastAsia="ＭＳ Ｐゴシック" w:hAnsi="ＭＳ Ｐゴシック" w:hint="eastAsia"/>
                <w:color w:val="000000"/>
                <w:kern w:val="0"/>
                <w:sz w:val="18"/>
                <w:szCs w:val="18"/>
              </w:rPr>
              <w:t>投票</w:t>
            </w:r>
            <w:r w:rsidR="00D9774F">
              <w:rPr>
                <w:rFonts w:ascii="ＭＳ Ｐゴシック" w:eastAsia="ＭＳ Ｐゴシック" w:hAnsi="ＭＳ Ｐゴシック" w:hint="eastAsia"/>
                <w:color w:val="000000"/>
                <w:kern w:val="0"/>
                <w:sz w:val="18"/>
                <w:szCs w:val="18"/>
              </w:rPr>
              <w:t>に出かけたり、地域の神社祭に参加出来ている。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39B531D6"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745C398"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4A6D8ACA"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3A6E3DBE"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6622C31"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21</w:t>
            </w:r>
          </w:p>
        </w:tc>
        <w:tc>
          <w:tcPr>
            <w:tcW w:w="1820" w:type="dxa"/>
            <w:tcBorders>
              <w:top w:val="single" w:sz="4" w:space="0" w:color="auto"/>
              <w:left w:val="nil"/>
              <w:bottom w:val="single" w:sz="4" w:space="0" w:color="auto"/>
              <w:right w:val="single" w:sz="4" w:space="0" w:color="auto"/>
            </w:tcBorders>
            <w:shd w:val="clear" w:color="auto" w:fill="auto"/>
            <w:vAlign w:val="center"/>
          </w:tcPr>
          <w:p w14:paraId="1F46087A"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5CBFFE65" w14:textId="77777777" w:rsidR="009D30DC" w:rsidRDefault="00F92711">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tcPr>
          <w:p w14:paraId="4C8F4CDF" w14:textId="351E95E4" w:rsidR="009D30DC" w:rsidRDefault="002A7FB0">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3084DB3B" w14:textId="3238CF1C" w:rsidR="009D30DC" w:rsidRPr="00E3661F" w:rsidRDefault="005F5C28" w:rsidP="00960063">
            <w:pPr>
              <w:widowControl/>
              <w:jc w:val="left"/>
              <w:rPr>
                <w:rFonts w:ascii="ＭＳ Ｐゴシック" w:eastAsia="ＭＳ Ｐゴシック" w:hAnsi="ＭＳ Ｐゴシック"/>
                <w:color w:val="000000"/>
                <w:kern w:val="0"/>
                <w:sz w:val="18"/>
                <w:szCs w:val="18"/>
              </w:rPr>
            </w:pPr>
            <w:r w:rsidRPr="00E3661F">
              <w:rPr>
                <w:rFonts w:ascii="ＭＳ Ｐゴシック" w:eastAsia="ＭＳ Ｐゴシック" w:hAnsi="ＭＳ Ｐゴシック" w:hint="eastAsia"/>
                <w:color w:val="000000"/>
                <w:kern w:val="0"/>
                <w:sz w:val="18"/>
                <w:szCs w:val="18"/>
              </w:rPr>
              <w:t>今までかかっていた病院とのつながりを大切にし、希望に合わせたかかりつけ医を選択して頂いている。当法人の病院とは24時間体制で緊急の対応、月1回の訪問診療を行い健康管理に努めている。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3DB4690"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E2F043D"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2CC270CD"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1705B890"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24370A0"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22</w:t>
            </w:r>
          </w:p>
        </w:tc>
        <w:tc>
          <w:tcPr>
            <w:tcW w:w="1820" w:type="dxa"/>
            <w:tcBorders>
              <w:top w:val="single" w:sz="4" w:space="0" w:color="auto"/>
              <w:left w:val="nil"/>
              <w:bottom w:val="single" w:sz="4" w:space="0" w:color="auto"/>
              <w:right w:val="single" w:sz="4" w:space="0" w:color="auto"/>
            </w:tcBorders>
            <w:shd w:val="clear" w:color="auto" w:fill="auto"/>
            <w:vAlign w:val="center"/>
          </w:tcPr>
          <w:p w14:paraId="6044725B"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tcPr>
          <w:p w14:paraId="3CE3EACB" w14:textId="77777777" w:rsidR="009D30DC" w:rsidRDefault="00F92711">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14:paraId="102427C7" w14:textId="77777777" w:rsidR="009D30DC" w:rsidRDefault="009D30DC">
            <w:pPr>
              <w:widowControl/>
              <w:jc w:val="left"/>
              <w:rPr>
                <w:rFonts w:ascii="ＭＳ Ｐゴシック" w:eastAsia="ＭＳ Ｐゴシック" w:hAnsi="ＭＳ Ｐゴシック"/>
                <w:kern w:val="0"/>
                <w:sz w:val="19"/>
              </w:rPr>
            </w:pPr>
          </w:p>
        </w:tc>
        <w:tc>
          <w:tcPr>
            <w:tcW w:w="2420" w:type="dxa"/>
            <w:tcBorders>
              <w:top w:val="single" w:sz="4" w:space="0" w:color="auto"/>
              <w:left w:val="nil"/>
              <w:bottom w:val="single" w:sz="4" w:space="0" w:color="auto"/>
              <w:right w:val="nil"/>
            </w:tcBorders>
            <w:shd w:val="clear" w:color="auto" w:fill="auto"/>
            <w:vAlign w:val="center"/>
          </w:tcPr>
          <w:p w14:paraId="5616B8A3" w14:textId="298CC9BF" w:rsidR="009D30DC" w:rsidRDefault="00414598">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40B619A9" w14:textId="1F79545F" w:rsidR="009D30DC" w:rsidRPr="003F3C34" w:rsidRDefault="005F5C28">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入院時はグループホームでの</w:t>
            </w:r>
            <w:r w:rsidR="00066520">
              <w:rPr>
                <w:rFonts w:ascii="ＭＳ Ｐゴシック" w:eastAsia="ＭＳ Ｐゴシック" w:hAnsi="ＭＳ Ｐゴシック" w:hint="eastAsia"/>
                <w:color w:val="000000"/>
                <w:kern w:val="0"/>
                <w:sz w:val="18"/>
                <w:szCs w:val="18"/>
              </w:rPr>
              <w:t>生活状況等、退院時には病院生活での様子や今後の生活で注意しなければならない事等の情報を収集している。また、早期退院に向け病院相談員との連絡を定期的に取り合っている。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5033712"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07647CBE"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5123846"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09BC8CBA" w14:textId="77777777">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1862BB3"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23</w:t>
            </w:r>
          </w:p>
        </w:tc>
        <w:tc>
          <w:tcPr>
            <w:tcW w:w="1820" w:type="dxa"/>
            <w:tcBorders>
              <w:top w:val="single" w:sz="4" w:space="0" w:color="auto"/>
              <w:left w:val="nil"/>
              <w:bottom w:val="single" w:sz="4" w:space="0" w:color="auto"/>
              <w:right w:val="single" w:sz="4" w:space="0" w:color="auto"/>
            </w:tcBorders>
            <w:shd w:val="clear" w:color="auto" w:fill="auto"/>
            <w:vAlign w:val="center"/>
          </w:tcPr>
          <w:p w14:paraId="2347657E"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重度化や終末期に向けた方針の共有と支援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050D6918" w14:textId="77777777" w:rsidR="009D30DC" w:rsidRDefault="00F92711">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重度化した場合や終末期のあり方について、早い段階から本人・家族等と話し合いを行い、事業所でできることを十分に説明しながら方針を共有し、地域の関係者と共にチームで支援に取り組んでいる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tcPr>
          <w:p w14:paraId="6E857AC8" w14:textId="33D1439E" w:rsidR="009D30DC" w:rsidRDefault="0029678B">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11C44C49" w14:textId="4C75A4C5" w:rsidR="009D30DC" w:rsidRPr="00AE09B9" w:rsidRDefault="00066520">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契約時に重度化した場合の指針を説明している。重度化</w:t>
            </w:r>
            <w:r w:rsidR="00800306">
              <w:rPr>
                <w:rFonts w:ascii="ＭＳ Ｐゴシック" w:eastAsia="ＭＳ Ｐゴシック" w:hAnsi="ＭＳ Ｐゴシック" w:hint="eastAsia"/>
                <w:color w:val="000000"/>
                <w:kern w:val="0"/>
                <w:sz w:val="18"/>
                <w:szCs w:val="18"/>
              </w:rPr>
              <w:t>・終末期については</w:t>
            </w:r>
            <w:r>
              <w:rPr>
                <w:rFonts w:ascii="ＭＳ Ｐゴシック" w:eastAsia="ＭＳ Ｐゴシック" w:hAnsi="ＭＳ Ｐゴシック" w:hint="eastAsia"/>
                <w:color w:val="000000"/>
                <w:kern w:val="0"/>
                <w:sz w:val="18"/>
                <w:szCs w:val="18"/>
              </w:rPr>
              <w:t>家族と早めに話し合いを行い</w:t>
            </w:r>
            <w:r w:rsidR="00800306">
              <w:rPr>
                <w:rFonts w:ascii="ＭＳ Ｐゴシック" w:eastAsia="ＭＳ Ｐゴシック" w:hAnsi="ＭＳ Ｐゴシック" w:hint="eastAsia"/>
                <w:color w:val="000000"/>
                <w:kern w:val="0"/>
                <w:sz w:val="18"/>
                <w:szCs w:val="18"/>
              </w:rPr>
              <w:t>対応を決めていく。</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2AF494A"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099B5B47"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8095988"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3870A118"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16F78A4"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24</w:t>
            </w:r>
          </w:p>
        </w:tc>
        <w:tc>
          <w:tcPr>
            <w:tcW w:w="1820" w:type="dxa"/>
            <w:tcBorders>
              <w:top w:val="single" w:sz="4" w:space="0" w:color="auto"/>
              <w:left w:val="nil"/>
              <w:bottom w:val="single" w:sz="4" w:space="0" w:color="auto"/>
              <w:right w:val="single" w:sz="4" w:space="0" w:color="auto"/>
            </w:tcBorders>
            <w:shd w:val="clear" w:color="auto" w:fill="auto"/>
            <w:vAlign w:val="center"/>
          </w:tcPr>
          <w:p w14:paraId="4C73E07A"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tcPr>
          <w:p w14:paraId="14778B4E" w14:textId="77777777" w:rsidR="009D30DC" w:rsidRDefault="00F92711">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tcPr>
          <w:p w14:paraId="4927E0CA" w14:textId="46E983EE" w:rsidR="009D30DC" w:rsidRDefault="00A12E17">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19E77ABB" w14:textId="1AC467CC" w:rsidR="009D30DC" w:rsidRPr="00461A77" w:rsidRDefault="00461A77" w:rsidP="00461A77">
            <w:pPr>
              <w:rPr>
                <w:rFonts w:ascii="ＭＳ Ｐゴシック" w:eastAsia="ＭＳ Ｐゴシック" w:hAnsi="ＭＳ Ｐゴシック"/>
                <w:color w:val="000000"/>
                <w:kern w:val="0"/>
                <w:sz w:val="18"/>
                <w:szCs w:val="18"/>
              </w:rPr>
            </w:pPr>
            <w:r w:rsidRPr="009F269C">
              <w:rPr>
                <w:rFonts w:ascii="ＭＳ Ｐゴシック" w:eastAsia="ＭＳ Ｐゴシック" w:hAnsi="ＭＳ Ｐゴシック" w:hint="eastAsia"/>
                <w:color w:val="000000"/>
                <w:kern w:val="0"/>
                <w:sz w:val="18"/>
                <w:szCs w:val="18"/>
              </w:rPr>
              <w:t>緊急時の対応マニュアルがあり、それに沿った行動ができるように指導している。救命救急の勉強会、ＡＥＤ</w:t>
            </w:r>
            <w:r w:rsidR="0070660F">
              <w:rPr>
                <w:rFonts w:ascii="ＭＳ Ｐゴシック" w:eastAsia="ＭＳ Ｐゴシック" w:hAnsi="ＭＳ Ｐゴシック" w:hint="eastAsia"/>
                <w:color w:val="000000"/>
                <w:kern w:val="0"/>
                <w:sz w:val="18"/>
                <w:szCs w:val="18"/>
              </w:rPr>
              <w:t>を設置、</w:t>
            </w:r>
            <w:r w:rsidRPr="009F269C">
              <w:rPr>
                <w:rFonts w:ascii="ＭＳ Ｐゴシック" w:eastAsia="ＭＳ Ｐゴシック" w:hAnsi="ＭＳ Ｐゴシック" w:hint="eastAsia"/>
                <w:color w:val="000000"/>
                <w:kern w:val="0"/>
                <w:sz w:val="18"/>
                <w:szCs w:val="18"/>
              </w:rPr>
              <w:t>勉強会も行っている。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05C0723"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58AB430"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752F738B"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5A45DF79"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3E0EA76"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25</w:t>
            </w:r>
          </w:p>
        </w:tc>
        <w:tc>
          <w:tcPr>
            <w:tcW w:w="1820" w:type="dxa"/>
            <w:tcBorders>
              <w:top w:val="single" w:sz="4" w:space="0" w:color="auto"/>
              <w:left w:val="nil"/>
              <w:bottom w:val="single" w:sz="4" w:space="0" w:color="auto"/>
              <w:right w:val="single" w:sz="4" w:space="0" w:color="auto"/>
            </w:tcBorders>
            <w:shd w:val="clear" w:color="auto" w:fill="auto"/>
            <w:vAlign w:val="center"/>
          </w:tcPr>
          <w:p w14:paraId="768F9B6A"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tcPr>
          <w:p w14:paraId="7E4A1695" w14:textId="77777777" w:rsidR="009D30DC" w:rsidRDefault="00F92711">
            <w:pPr>
              <w:widowControl/>
              <w:jc w:val="left"/>
              <w:rPr>
                <w:rFonts w:ascii="ＭＳ Ｐゴシック" w:eastAsia="ＭＳ Ｐゴシック" w:hAnsi="ＭＳ Ｐゴシック"/>
                <w:kern w:val="0"/>
                <w:sz w:val="19"/>
              </w:rPr>
            </w:pPr>
            <w:r>
              <w:rPr>
                <w:rFonts w:ascii="ＭＳ Ｐゴシック" w:eastAsia="ＭＳ Ｐゴシック" w:hAnsi="ＭＳ Ｐゴシック" w:hint="eastAsia"/>
                <w:kern w:val="0"/>
                <w:sz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tcPr>
          <w:p w14:paraId="7B5153AD" w14:textId="4F1933B4" w:rsidR="009D30DC" w:rsidRDefault="00926506">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A04164B" w14:textId="5332958C" w:rsidR="009D30DC" w:rsidRPr="00461A77" w:rsidRDefault="00461A77" w:rsidP="00461A77">
            <w:pPr>
              <w:rPr>
                <w:rFonts w:ascii="ＭＳ Ｐゴシック" w:eastAsia="ＭＳ Ｐゴシック" w:hAnsi="ＭＳ Ｐゴシック"/>
                <w:color w:val="000000"/>
                <w:kern w:val="0"/>
                <w:sz w:val="18"/>
                <w:szCs w:val="18"/>
              </w:rPr>
            </w:pPr>
            <w:r w:rsidRPr="009F269C">
              <w:rPr>
                <w:rFonts w:ascii="ＭＳ Ｐゴシック" w:eastAsia="ＭＳ Ｐゴシック" w:hAnsi="ＭＳ Ｐゴシック" w:hint="eastAsia"/>
                <w:color w:val="000000"/>
                <w:kern w:val="0"/>
                <w:sz w:val="18"/>
                <w:szCs w:val="18"/>
              </w:rPr>
              <w:t>火災訓練を年３回、水害対策の訓練を</w:t>
            </w:r>
            <w:r>
              <w:rPr>
                <w:rFonts w:ascii="ＭＳ Ｐゴシック" w:eastAsia="ＭＳ Ｐゴシック" w:hAnsi="ＭＳ Ｐゴシック" w:hint="eastAsia"/>
                <w:color w:val="000000"/>
                <w:kern w:val="0"/>
                <w:sz w:val="18"/>
                <w:szCs w:val="18"/>
              </w:rPr>
              <w:t>年</w:t>
            </w:r>
            <w:r w:rsidRPr="009F269C">
              <w:rPr>
                <w:rFonts w:ascii="ＭＳ Ｐゴシック" w:eastAsia="ＭＳ Ｐゴシック" w:hAnsi="ＭＳ Ｐゴシック" w:hint="eastAsia"/>
                <w:color w:val="000000"/>
                <w:kern w:val="0"/>
                <w:sz w:val="18"/>
                <w:szCs w:val="18"/>
              </w:rPr>
              <w:t>１回実施している。</w:t>
            </w:r>
            <w:r w:rsidR="000A65AF">
              <w:rPr>
                <w:rFonts w:ascii="ＭＳ Ｐゴシック" w:eastAsia="ＭＳ Ｐゴシック" w:hAnsi="ＭＳ Ｐゴシック" w:hint="eastAsia"/>
                <w:color w:val="000000"/>
                <w:kern w:val="0"/>
                <w:sz w:val="18"/>
                <w:szCs w:val="18"/>
              </w:rPr>
              <w:t>非常時発電機の操作の再確認を全職員に行なっている。</w:t>
            </w:r>
          </w:p>
        </w:tc>
        <w:tc>
          <w:tcPr>
            <w:tcW w:w="3615" w:type="dxa"/>
            <w:tcBorders>
              <w:top w:val="single" w:sz="4" w:space="0" w:color="auto"/>
              <w:left w:val="nil"/>
              <w:bottom w:val="single" w:sz="4" w:space="0" w:color="auto"/>
              <w:right w:val="nil"/>
            </w:tcBorders>
            <w:shd w:val="clear" w:color="auto" w:fill="auto"/>
            <w:vAlign w:val="center"/>
          </w:tcPr>
          <w:p w14:paraId="09D84498"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tcPr>
          <w:p w14:paraId="48CC2CBF"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BDD77B2"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4E4CFBA0" w14:textId="77777777">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14:paraId="459B0FCE"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14:paraId="68BA2C6C" w14:textId="285C2B0F" w:rsidR="009D30DC" w:rsidRDefault="009D30DC">
            <w:pPr>
              <w:widowControl/>
              <w:jc w:val="left"/>
              <w:rPr>
                <w:rFonts w:ascii="ＭＳ Ｐゴシック" w:eastAsia="ＭＳ Ｐゴシック" w:hAnsi="ＭＳ Ｐゴシック"/>
                <w:b/>
                <w:color w:val="FFFFFF"/>
                <w:kern w:val="0"/>
                <w:sz w:val="22"/>
              </w:rPr>
            </w:pPr>
          </w:p>
        </w:tc>
        <w:tc>
          <w:tcPr>
            <w:tcW w:w="3615" w:type="dxa"/>
            <w:tcBorders>
              <w:top w:val="single" w:sz="4" w:space="0" w:color="auto"/>
              <w:left w:val="nil"/>
              <w:bottom w:val="single" w:sz="4" w:space="0" w:color="auto"/>
              <w:right w:val="single" w:sz="4" w:space="0" w:color="auto"/>
            </w:tcBorders>
            <w:shd w:val="clear" w:color="000000" w:fill="000000"/>
            <w:vAlign w:val="center"/>
          </w:tcPr>
          <w:p w14:paraId="49471C3A"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vAlign w:val="center"/>
          </w:tcPr>
          <w:p w14:paraId="4812B39D"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vAlign w:val="center"/>
          </w:tcPr>
          <w:p w14:paraId="10816003"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9D30DC" w14:paraId="2EA2146D"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A5E0D3A"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26</w:t>
            </w:r>
          </w:p>
        </w:tc>
        <w:tc>
          <w:tcPr>
            <w:tcW w:w="1820" w:type="dxa"/>
            <w:tcBorders>
              <w:top w:val="single" w:sz="4" w:space="0" w:color="auto"/>
              <w:left w:val="nil"/>
              <w:bottom w:val="single" w:sz="4" w:space="0" w:color="auto"/>
              <w:right w:val="single" w:sz="4" w:space="0" w:color="auto"/>
            </w:tcBorders>
            <w:shd w:val="clear" w:color="auto" w:fill="auto"/>
            <w:vAlign w:val="center"/>
          </w:tcPr>
          <w:p w14:paraId="052E5DB0"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tcPr>
          <w:p w14:paraId="5ECCE6E7"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tcPr>
          <w:p w14:paraId="75C30E12" w14:textId="14A543B4" w:rsidR="009D30DC" w:rsidRDefault="00386043">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56FFC6CB" w14:textId="4CCE0680" w:rsidR="009D30DC" w:rsidRPr="00461A77" w:rsidRDefault="00461A77" w:rsidP="00461A77">
            <w:pPr>
              <w:rPr>
                <w:rFonts w:ascii="ＭＳ Ｐゴシック" w:eastAsia="ＭＳ Ｐゴシック" w:hAnsi="ＭＳ Ｐゴシック"/>
                <w:color w:val="000000"/>
                <w:kern w:val="0"/>
                <w:sz w:val="18"/>
                <w:szCs w:val="18"/>
              </w:rPr>
            </w:pPr>
            <w:r w:rsidRPr="00F01985">
              <w:rPr>
                <w:rFonts w:ascii="ＭＳ Ｐゴシック" w:eastAsia="ＭＳ Ｐゴシック" w:hAnsi="ＭＳ Ｐゴシック" w:hint="eastAsia"/>
                <w:color w:val="000000"/>
                <w:kern w:val="0"/>
                <w:sz w:val="18"/>
                <w:szCs w:val="18"/>
              </w:rPr>
              <w:t>法人内に接遇委員会を設置し、委員会職員を中心として利用者の人格、尊厳、プライバシーが損なわれないように働きかけている。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D7A3622"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447B8EC4"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5320DBEE"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72570112"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1AF660B5"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27</w:t>
            </w:r>
          </w:p>
        </w:tc>
        <w:tc>
          <w:tcPr>
            <w:tcW w:w="1820" w:type="dxa"/>
            <w:tcBorders>
              <w:top w:val="single" w:sz="4" w:space="0" w:color="auto"/>
              <w:left w:val="nil"/>
              <w:bottom w:val="single" w:sz="4" w:space="0" w:color="auto"/>
              <w:right w:val="single" w:sz="4" w:space="0" w:color="auto"/>
            </w:tcBorders>
            <w:shd w:val="clear" w:color="auto" w:fill="auto"/>
            <w:vAlign w:val="center"/>
          </w:tcPr>
          <w:p w14:paraId="78E8C1B0"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tcPr>
          <w:p w14:paraId="145B7726"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tcPr>
          <w:p w14:paraId="13F6AA2D" w14:textId="36E306E4" w:rsidR="009D30DC" w:rsidRDefault="00794DE8">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8EB2AC1" w14:textId="55E4E035" w:rsidR="009D30DC" w:rsidRPr="00461A77" w:rsidRDefault="00461A77" w:rsidP="00461A77">
            <w:pPr>
              <w:rPr>
                <w:rFonts w:ascii="ＭＳ Ｐゴシック" w:eastAsia="ＭＳ Ｐゴシック" w:hAnsi="ＭＳ Ｐゴシック"/>
                <w:color w:val="000000"/>
                <w:kern w:val="0"/>
                <w:sz w:val="18"/>
                <w:szCs w:val="18"/>
              </w:rPr>
            </w:pPr>
            <w:r w:rsidRPr="00F01985">
              <w:rPr>
                <w:rFonts w:ascii="ＭＳ Ｐゴシック" w:eastAsia="ＭＳ Ｐゴシック" w:hAnsi="ＭＳ Ｐゴシック" w:hint="eastAsia"/>
                <w:color w:val="000000"/>
                <w:kern w:val="0"/>
                <w:sz w:val="18"/>
                <w:szCs w:val="18"/>
              </w:rPr>
              <w:t>個々人のペースや希望にそって入居者本位の支援となるように心掛けている。共同生活の場である為、全ての事に対応するのは難しいが、</w:t>
            </w:r>
            <w:r w:rsidR="000A65AF">
              <w:rPr>
                <w:rFonts w:ascii="ＭＳ Ｐゴシック" w:eastAsia="ＭＳ Ｐゴシック" w:hAnsi="ＭＳ Ｐゴシック" w:hint="eastAsia"/>
                <w:color w:val="000000"/>
                <w:kern w:val="0"/>
                <w:sz w:val="18"/>
                <w:szCs w:val="18"/>
              </w:rPr>
              <w:t>ホールの広さを生かした工夫で</w:t>
            </w:r>
            <w:r w:rsidRPr="00F01985">
              <w:rPr>
                <w:rFonts w:ascii="ＭＳ Ｐゴシック" w:eastAsia="ＭＳ Ｐゴシック" w:hAnsi="ＭＳ Ｐゴシック" w:hint="eastAsia"/>
                <w:color w:val="000000"/>
                <w:kern w:val="0"/>
                <w:sz w:val="18"/>
                <w:szCs w:val="18"/>
              </w:rPr>
              <w:t>出来る限り入居者の希望を取り入れるようにして日々努めている。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0D426F8"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5E7F7D9" w14:textId="77777777" w:rsidR="009D30DC" w:rsidRDefault="00F92711">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7F1C0E21" w14:textId="77777777" w:rsidR="009D30DC" w:rsidRDefault="00F92711">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06B67EA5"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ED0FDC3"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28</w:t>
            </w:r>
          </w:p>
        </w:tc>
        <w:tc>
          <w:tcPr>
            <w:tcW w:w="1820" w:type="dxa"/>
            <w:tcBorders>
              <w:top w:val="single" w:sz="4" w:space="0" w:color="auto"/>
              <w:left w:val="nil"/>
              <w:bottom w:val="single" w:sz="4" w:space="0" w:color="auto"/>
              <w:right w:val="single" w:sz="4" w:space="0" w:color="auto"/>
            </w:tcBorders>
            <w:shd w:val="clear" w:color="auto" w:fill="auto"/>
            <w:vAlign w:val="center"/>
          </w:tcPr>
          <w:p w14:paraId="02A3DCD0"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635AC92A"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tcPr>
          <w:p w14:paraId="2CE4338B" w14:textId="53D75898" w:rsidR="009D30DC" w:rsidRDefault="00003E38">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499A1976" w14:textId="338FE531" w:rsidR="009D30DC" w:rsidRPr="00461A77" w:rsidRDefault="00461A77" w:rsidP="00461A77">
            <w:pPr>
              <w:rPr>
                <w:rFonts w:ascii="ＭＳ Ｐゴシック" w:eastAsia="ＭＳ Ｐゴシック" w:hAnsi="ＭＳ Ｐゴシック"/>
                <w:color w:val="000000"/>
                <w:kern w:val="0"/>
                <w:sz w:val="18"/>
                <w:szCs w:val="18"/>
              </w:rPr>
            </w:pPr>
            <w:r w:rsidRPr="00F01985">
              <w:rPr>
                <w:rFonts w:ascii="ＭＳ Ｐゴシック" w:eastAsia="ＭＳ Ｐゴシック" w:hAnsi="ＭＳ Ｐゴシック" w:hint="eastAsia"/>
                <w:color w:val="000000"/>
                <w:kern w:val="0"/>
                <w:sz w:val="18"/>
                <w:szCs w:val="18"/>
              </w:rPr>
              <w:t>献立は栄養士が作成した物を使用しているが、</w:t>
            </w:r>
            <w:r w:rsidR="009E12F1">
              <w:rPr>
                <w:rFonts w:ascii="ＭＳ Ｐゴシック" w:eastAsia="ＭＳ Ｐゴシック" w:hAnsi="ＭＳ Ｐゴシック" w:hint="eastAsia"/>
                <w:color w:val="000000"/>
                <w:kern w:val="0"/>
                <w:sz w:val="18"/>
                <w:szCs w:val="18"/>
              </w:rPr>
              <w:t>季節の物を取り入れたり</w:t>
            </w:r>
            <w:r w:rsidRPr="00F01985">
              <w:rPr>
                <w:rFonts w:ascii="ＭＳ Ｐゴシック" w:eastAsia="ＭＳ Ｐゴシック" w:hAnsi="ＭＳ Ｐゴシック" w:hint="eastAsia"/>
                <w:color w:val="000000"/>
                <w:kern w:val="0"/>
                <w:sz w:val="18"/>
                <w:szCs w:val="18"/>
              </w:rPr>
              <w:t>入居者の嗜好も考慮して</w:t>
            </w:r>
            <w:r w:rsidR="009E12F1">
              <w:rPr>
                <w:rFonts w:ascii="ＭＳ Ｐゴシック" w:eastAsia="ＭＳ Ｐゴシック" w:hAnsi="ＭＳ Ｐゴシック" w:hint="eastAsia"/>
                <w:color w:val="000000"/>
                <w:kern w:val="0"/>
                <w:sz w:val="18"/>
                <w:szCs w:val="18"/>
              </w:rPr>
              <w:t>の</w:t>
            </w:r>
            <w:r w:rsidRPr="00F01985">
              <w:rPr>
                <w:rFonts w:ascii="ＭＳ Ｐゴシック" w:eastAsia="ＭＳ Ｐゴシック" w:hAnsi="ＭＳ Ｐゴシック" w:hint="eastAsia"/>
                <w:color w:val="000000"/>
                <w:kern w:val="0"/>
                <w:sz w:val="18"/>
                <w:szCs w:val="18"/>
              </w:rPr>
              <w:t>変更</w:t>
            </w:r>
            <w:r w:rsidR="009E12F1">
              <w:rPr>
                <w:rFonts w:ascii="ＭＳ Ｐゴシック" w:eastAsia="ＭＳ Ｐゴシック" w:hAnsi="ＭＳ Ｐゴシック" w:hint="eastAsia"/>
                <w:color w:val="000000"/>
                <w:kern w:val="0"/>
                <w:sz w:val="18"/>
                <w:szCs w:val="18"/>
              </w:rPr>
              <w:t>も</w:t>
            </w:r>
            <w:r w:rsidRPr="00F01985">
              <w:rPr>
                <w:rFonts w:ascii="ＭＳ Ｐゴシック" w:eastAsia="ＭＳ Ｐゴシック" w:hAnsi="ＭＳ Ｐゴシック" w:hint="eastAsia"/>
                <w:color w:val="000000"/>
                <w:kern w:val="0"/>
                <w:sz w:val="18"/>
                <w:szCs w:val="18"/>
              </w:rPr>
              <w:t>している。調理前の用意や盛り付け、片付け等は個人の能力にあわせて行って頂いている。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7CFA606"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34210C12"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72D8EAD9"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52C20C9F"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2254481"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29</w:t>
            </w:r>
          </w:p>
        </w:tc>
        <w:tc>
          <w:tcPr>
            <w:tcW w:w="1820" w:type="dxa"/>
            <w:tcBorders>
              <w:top w:val="single" w:sz="4" w:space="0" w:color="auto"/>
              <w:left w:val="nil"/>
              <w:bottom w:val="single" w:sz="4" w:space="0" w:color="auto"/>
              <w:right w:val="single" w:sz="4" w:space="0" w:color="auto"/>
            </w:tcBorders>
            <w:shd w:val="clear" w:color="auto" w:fill="auto"/>
            <w:vAlign w:val="center"/>
          </w:tcPr>
          <w:p w14:paraId="0AC1C40F"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468B39F5"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tcPr>
          <w:p w14:paraId="663B42EB" w14:textId="2B8528EC" w:rsidR="009D30DC" w:rsidRDefault="00A95FBD">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0A832630" w14:textId="0E5DB807" w:rsidR="009D30DC" w:rsidRPr="00C13FC9" w:rsidRDefault="00461A77">
            <w:pPr>
              <w:widowControl/>
              <w:jc w:val="left"/>
              <w:rPr>
                <w:rFonts w:ascii="ＭＳ Ｐゴシック" w:eastAsia="ＭＳ Ｐゴシック" w:hAnsi="ＭＳ Ｐゴシック"/>
                <w:color w:val="000000"/>
                <w:kern w:val="0"/>
                <w:sz w:val="18"/>
                <w:szCs w:val="18"/>
              </w:rPr>
            </w:pPr>
            <w:r w:rsidRPr="00F01985">
              <w:rPr>
                <w:rFonts w:ascii="ＭＳ Ｐゴシック" w:eastAsia="ＭＳ Ｐゴシック" w:hAnsi="ＭＳ Ｐゴシック" w:hint="eastAsia"/>
                <w:color w:val="000000"/>
                <w:kern w:val="0"/>
                <w:sz w:val="18"/>
                <w:szCs w:val="18"/>
              </w:rPr>
              <w:t>個々人にあわせて粥やキザミ食にして提供している。</w:t>
            </w:r>
            <w:r w:rsidR="00251415">
              <w:rPr>
                <w:rFonts w:ascii="ＭＳ Ｐゴシック" w:eastAsia="ＭＳ Ｐゴシック" w:hAnsi="ＭＳ Ｐゴシック" w:hint="eastAsia"/>
                <w:color w:val="000000"/>
                <w:kern w:val="0"/>
                <w:sz w:val="18"/>
                <w:szCs w:val="18"/>
              </w:rPr>
              <w:t>食べる量にも配慮している。</w:t>
            </w:r>
            <w:r w:rsidRPr="00F01985">
              <w:rPr>
                <w:rFonts w:ascii="ＭＳ Ｐゴシック" w:eastAsia="ＭＳ Ｐゴシック" w:hAnsi="ＭＳ Ｐゴシック" w:hint="eastAsia"/>
                <w:color w:val="000000"/>
                <w:kern w:val="0"/>
                <w:sz w:val="18"/>
                <w:szCs w:val="18"/>
              </w:rPr>
              <w:t>水分は毎日集計をして脱水や摂取不足にならないように注意している。</w:t>
            </w:r>
            <w:r>
              <w:rPr>
                <w:rFonts w:ascii="ＭＳ Ｐゴシック" w:eastAsia="ＭＳ Ｐゴシック" w:hAnsi="ＭＳ Ｐゴシック" w:hint="eastAsia"/>
                <w:color w:val="000000"/>
                <w:kern w:val="0"/>
                <w:sz w:val="18"/>
                <w:szCs w:val="18"/>
              </w:rPr>
              <w:t>現在、栄養スクリーニングを行い栄養士の指導を受けている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45CB9BB"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44E20E9"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54516CA6"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2DFBBB78"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96B1450"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30</w:t>
            </w:r>
          </w:p>
        </w:tc>
        <w:tc>
          <w:tcPr>
            <w:tcW w:w="1820" w:type="dxa"/>
            <w:tcBorders>
              <w:top w:val="single" w:sz="4" w:space="0" w:color="auto"/>
              <w:left w:val="nil"/>
              <w:bottom w:val="single" w:sz="4" w:space="0" w:color="auto"/>
              <w:right w:val="single" w:sz="4" w:space="0" w:color="auto"/>
            </w:tcBorders>
            <w:shd w:val="clear" w:color="auto" w:fill="auto"/>
            <w:vAlign w:val="center"/>
          </w:tcPr>
          <w:p w14:paraId="1BF73820"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tcPr>
          <w:p w14:paraId="7630EF3A"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tcPr>
          <w:p w14:paraId="4E566879" w14:textId="31B0830F" w:rsidR="009D30DC" w:rsidRDefault="006B728B">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63F2D314" w14:textId="2E1A4E74" w:rsidR="009D30DC" w:rsidRPr="00461A77" w:rsidRDefault="00461A77" w:rsidP="00461A77">
            <w:pPr>
              <w:rPr>
                <w:rFonts w:ascii="ＭＳ Ｐゴシック" w:eastAsia="ＭＳ Ｐゴシック" w:hAnsi="ＭＳ Ｐゴシック"/>
                <w:color w:val="000000"/>
                <w:kern w:val="0"/>
                <w:sz w:val="18"/>
                <w:szCs w:val="18"/>
              </w:rPr>
            </w:pPr>
            <w:r w:rsidRPr="00F01985">
              <w:rPr>
                <w:rFonts w:ascii="ＭＳ Ｐゴシック" w:eastAsia="ＭＳ Ｐゴシック" w:hAnsi="ＭＳ Ｐゴシック" w:hint="eastAsia"/>
                <w:color w:val="000000"/>
                <w:kern w:val="0"/>
                <w:sz w:val="18"/>
                <w:szCs w:val="18"/>
              </w:rPr>
              <w:t>個々人にあわせて見守りや介助量を調整している。口腔</w:t>
            </w:r>
            <w:r>
              <w:rPr>
                <w:rFonts w:ascii="ＭＳ Ｐゴシック" w:eastAsia="ＭＳ Ｐゴシック" w:hAnsi="ＭＳ Ｐゴシック" w:hint="eastAsia"/>
                <w:color w:val="000000"/>
                <w:kern w:val="0"/>
                <w:sz w:val="18"/>
                <w:szCs w:val="18"/>
              </w:rPr>
              <w:t>スクリーニングを行い、</w:t>
            </w:r>
            <w:r w:rsidRPr="00F01985">
              <w:rPr>
                <w:rFonts w:ascii="ＭＳ Ｐゴシック" w:eastAsia="ＭＳ Ｐゴシック" w:hAnsi="ＭＳ Ｐゴシック" w:hint="eastAsia"/>
                <w:color w:val="000000"/>
                <w:kern w:val="0"/>
                <w:sz w:val="18"/>
                <w:szCs w:val="18"/>
              </w:rPr>
              <w:t>歯科医師による指導</w:t>
            </w:r>
            <w:r>
              <w:rPr>
                <w:rFonts w:ascii="ＭＳ Ｐゴシック" w:eastAsia="ＭＳ Ｐゴシック" w:hAnsi="ＭＳ Ｐゴシック" w:hint="eastAsia"/>
                <w:color w:val="000000"/>
                <w:kern w:val="0"/>
                <w:sz w:val="18"/>
                <w:szCs w:val="18"/>
              </w:rPr>
              <w:t>を</w:t>
            </w:r>
            <w:r w:rsidRPr="00F01985">
              <w:rPr>
                <w:rFonts w:ascii="ＭＳ Ｐゴシック" w:eastAsia="ＭＳ Ｐゴシック" w:hAnsi="ＭＳ Ｐゴシック" w:hint="eastAsia"/>
                <w:color w:val="000000"/>
                <w:kern w:val="0"/>
                <w:sz w:val="18"/>
                <w:szCs w:val="18"/>
              </w:rPr>
              <w:t>受けている。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598A065"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7B4E45BD"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04D65807"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228C6ACD"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D53A38A"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31</w:t>
            </w:r>
          </w:p>
        </w:tc>
        <w:tc>
          <w:tcPr>
            <w:tcW w:w="1820" w:type="dxa"/>
            <w:tcBorders>
              <w:top w:val="single" w:sz="4" w:space="0" w:color="auto"/>
              <w:left w:val="nil"/>
              <w:bottom w:val="single" w:sz="4" w:space="0" w:color="auto"/>
              <w:right w:val="single" w:sz="4" w:space="0" w:color="auto"/>
            </w:tcBorders>
            <w:shd w:val="clear" w:color="auto" w:fill="auto"/>
            <w:vAlign w:val="center"/>
          </w:tcPr>
          <w:p w14:paraId="7CB5C0C4"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63B12506"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tcPr>
          <w:p w14:paraId="1DE640E8" w14:textId="482670E9" w:rsidR="009D30DC" w:rsidRDefault="00FD134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2554C313" w14:textId="60CABB81" w:rsidR="009D30DC" w:rsidRPr="00AF15D8" w:rsidRDefault="00AF15D8" w:rsidP="00AF15D8">
            <w:pPr>
              <w:rPr>
                <w:rFonts w:ascii="ＭＳ Ｐゴシック" w:eastAsia="ＭＳ Ｐゴシック" w:hAnsi="ＭＳ Ｐゴシック"/>
                <w:color w:val="000000"/>
                <w:kern w:val="0"/>
                <w:sz w:val="18"/>
                <w:szCs w:val="18"/>
              </w:rPr>
            </w:pPr>
            <w:r w:rsidRPr="00F01985">
              <w:rPr>
                <w:rFonts w:ascii="ＭＳ Ｐゴシック" w:eastAsia="ＭＳ Ｐゴシック" w:hAnsi="ＭＳ Ｐゴシック" w:hint="eastAsia"/>
                <w:color w:val="000000"/>
                <w:kern w:val="0"/>
                <w:sz w:val="18"/>
                <w:szCs w:val="18"/>
              </w:rPr>
              <w:t>個々の排泄パターンをリズムシートへ記入し、把握している。本人の羞恥心への配慮を十分に行いつつ、適時に声掛けや誘導を行い、自立に向けた支援を行っている。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FCC6B9F"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204983B0"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F4DB102"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7ADA46B9"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FEA027A"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32</w:t>
            </w:r>
          </w:p>
        </w:tc>
        <w:tc>
          <w:tcPr>
            <w:tcW w:w="1820" w:type="dxa"/>
            <w:tcBorders>
              <w:top w:val="single" w:sz="4" w:space="0" w:color="auto"/>
              <w:left w:val="nil"/>
              <w:bottom w:val="single" w:sz="4" w:space="0" w:color="auto"/>
              <w:right w:val="single" w:sz="4" w:space="0" w:color="auto"/>
            </w:tcBorders>
            <w:shd w:val="clear" w:color="auto" w:fill="auto"/>
            <w:vAlign w:val="center"/>
          </w:tcPr>
          <w:p w14:paraId="4F6DF183"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47D71DB5"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tcPr>
          <w:p w14:paraId="229B90E8" w14:textId="168F7920" w:rsidR="009D30DC" w:rsidRDefault="00114D7B">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4512DA30" w14:textId="5DE535B5" w:rsidR="009D30DC" w:rsidRPr="00A4302A" w:rsidRDefault="00AF15D8">
            <w:pPr>
              <w:widowControl/>
              <w:jc w:val="left"/>
              <w:rPr>
                <w:rFonts w:ascii="ＭＳ Ｐゴシック" w:eastAsia="ＭＳ Ｐゴシック" w:hAnsi="ＭＳ Ｐゴシック"/>
                <w:color w:val="000000"/>
                <w:kern w:val="0"/>
                <w:sz w:val="18"/>
                <w:szCs w:val="18"/>
              </w:rPr>
            </w:pPr>
            <w:r w:rsidRPr="00F01985">
              <w:rPr>
                <w:rFonts w:ascii="ＭＳ Ｐゴシック" w:eastAsia="ＭＳ Ｐゴシック" w:hAnsi="ＭＳ Ｐゴシック" w:hint="eastAsia"/>
                <w:color w:val="000000"/>
                <w:kern w:val="0"/>
                <w:sz w:val="18"/>
                <w:szCs w:val="18"/>
              </w:rPr>
              <w:t>基本的にはローテーションを組んで行っているが、</w:t>
            </w:r>
            <w:r w:rsidR="00D52D7A">
              <w:rPr>
                <w:rFonts w:ascii="ＭＳ Ｐゴシック" w:eastAsia="ＭＳ Ｐゴシック" w:hAnsi="ＭＳ Ｐゴシック" w:hint="eastAsia"/>
                <w:color w:val="000000"/>
                <w:kern w:val="0"/>
                <w:sz w:val="18"/>
                <w:szCs w:val="18"/>
              </w:rPr>
              <w:t>体調に合わせたり定期受診の前日には入りたい等、</w:t>
            </w:r>
            <w:r w:rsidRPr="00F01985">
              <w:rPr>
                <w:rFonts w:ascii="ＭＳ Ｐゴシック" w:eastAsia="ＭＳ Ｐゴシック" w:hAnsi="ＭＳ Ｐゴシック" w:hint="eastAsia"/>
                <w:color w:val="000000"/>
                <w:kern w:val="0"/>
                <w:sz w:val="18"/>
                <w:szCs w:val="18"/>
              </w:rPr>
              <w:t>希望があれば曜日や時間を変更している。</w:t>
            </w:r>
            <w:r w:rsidR="009E12F1">
              <w:rPr>
                <w:rFonts w:ascii="ＭＳ Ｐゴシック" w:eastAsia="ＭＳ Ｐゴシック" w:hAnsi="ＭＳ Ｐゴシック" w:hint="eastAsia"/>
                <w:color w:val="000000"/>
                <w:kern w:val="0"/>
                <w:sz w:val="18"/>
                <w:szCs w:val="18"/>
              </w:rPr>
              <w:t>入浴剤を利用し季節風情を楽しんでもらっている。</w:t>
            </w:r>
            <w:r w:rsidR="0070660F">
              <w:rPr>
                <w:rFonts w:ascii="ＭＳ Ｐゴシック" w:eastAsia="ＭＳ Ｐゴシック" w:hAnsi="ＭＳ Ｐゴシック" w:hint="eastAsia"/>
                <w:color w:val="000000"/>
                <w:kern w:val="0"/>
                <w:sz w:val="18"/>
                <w:szCs w:val="18"/>
              </w:rPr>
              <w:t>午前中の入浴の希望が多く実施している</w:t>
            </w:r>
            <w:r>
              <w:rPr>
                <w:rFonts w:ascii="ＭＳ Ｐゴシック" w:eastAsia="ＭＳ Ｐゴシック" w:hAnsi="ＭＳ Ｐゴシック" w:hint="eastAsia"/>
                <w:color w:val="000000"/>
                <w:kern w:val="0"/>
                <w:sz w:val="18"/>
                <w:szCs w:val="18"/>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F494F55"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A755F4C"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43D5C458"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5662FB9D"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2D8107C"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33</w:t>
            </w:r>
          </w:p>
        </w:tc>
        <w:tc>
          <w:tcPr>
            <w:tcW w:w="1820" w:type="dxa"/>
            <w:tcBorders>
              <w:top w:val="single" w:sz="4" w:space="0" w:color="auto"/>
              <w:left w:val="nil"/>
              <w:bottom w:val="single" w:sz="4" w:space="0" w:color="auto"/>
              <w:right w:val="single" w:sz="4" w:space="0" w:color="auto"/>
            </w:tcBorders>
            <w:shd w:val="clear" w:color="auto" w:fill="auto"/>
            <w:vAlign w:val="center"/>
          </w:tcPr>
          <w:p w14:paraId="55FD2077"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6AD350A4"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tcPr>
          <w:p w14:paraId="47C9947F" w14:textId="6403FE0A" w:rsidR="009D30DC" w:rsidRDefault="00DB21CC">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1B529BCA" w14:textId="77417A1D" w:rsidR="009D30DC" w:rsidRPr="00AF15D8" w:rsidRDefault="00AF15D8" w:rsidP="00AF15D8">
            <w:pPr>
              <w:rPr>
                <w:rFonts w:ascii="ＭＳ Ｐゴシック" w:eastAsia="ＭＳ Ｐゴシック" w:hAnsi="ＭＳ Ｐゴシック"/>
                <w:color w:val="000000"/>
                <w:kern w:val="0"/>
                <w:sz w:val="18"/>
                <w:szCs w:val="18"/>
              </w:rPr>
            </w:pPr>
            <w:r w:rsidRPr="004F24C2">
              <w:rPr>
                <w:rFonts w:ascii="ＭＳ Ｐゴシック" w:eastAsia="ＭＳ Ｐゴシック" w:hAnsi="ＭＳ Ｐゴシック" w:hint="eastAsia"/>
                <w:color w:val="000000"/>
                <w:kern w:val="0"/>
                <w:sz w:val="18"/>
                <w:szCs w:val="18"/>
              </w:rPr>
              <w:t>夜間良眠出来るように日中活動的に過ごして頂けるように支援している。日中であっても自由に昼寝をしたりして身体を休めて頂き、夜寝れないから寝せない等といった制限は</w:t>
            </w:r>
            <w:r w:rsidR="009E12F1">
              <w:rPr>
                <w:rFonts w:ascii="ＭＳ Ｐゴシック" w:eastAsia="ＭＳ Ｐゴシック" w:hAnsi="ＭＳ Ｐゴシック" w:hint="eastAsia"/>
                <w:color w:val="000000"/>
                <w:kern w:val="0"/>
                <w:sz w:val="18"/>
                <w:szCs w:val="18"/>
              </w:rPr>
              <w:t>していない</w:t>
            </w:r>
            <w:r w:rsidRPr="004F24C2">
              <w:rPr>
                <w:rFonts w:ascii="ＭＳ Ｐゴシック" w:eastAsia="ＭＳ Ｐゴシック" w:hAnsi="ＭＳ Ｐゴシック" w:hint="eastAsia"/>
                <w:color w:val="000000"/>
                <w:kern w:val="0"/>
                <w:sz w:val="18"/>
                <w:szCs w:val="18"/>
              </w:rPr>
              <w:t>。</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B2F4B15" w14:textId="77777777" w:rsidR="009D30DC" w:rsidRPr="00E76012" w:rsidRDefault="00F92711">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0602F08"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34F92DE8"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63445356"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E5BAA2D"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34</w:t>
            </w:r>
          </w:p>
        </w:tc>
        <w:tc>
          <w:tcPr>
            <w:tcW w:w="1820" w:type="dxa"/>
            <w:tcBorders>
              <w:top w:val="single" w:sz="4" w:space="0" w:color="auto"/>
              <w:left w:val="nil"/>
              <w:bottom w:val="single" w:sz="4" w:space="0" w:color="auto"/>
              <w:right w:val="single" w:sz="4" w:space="0" w:color="auto"/>
            </w:tcBorders>
            <w:shd w:val="clear" w:color="auto" w:fill="auto"/>
            <w:vAlign w:val="center"/>
          </w:tcPr>
          <w:p w14:paraId="0D9C48A8"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3F9C135F"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tcPr>
          <w:p w14:paraId="61A00225" w14:textId="125D3FD6" w:rsidR="009D30DC" w:rsidRDefault="00BE45EE">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527F2F17" w14:textId="40969C6E" w:rsidR="009D30DC" w:rsidRPr="00AF15D8" w:rsidRDefault="00AF15D8" w:rsidP="00AF15D8">
            <w:pPr>
              <w:rPr>
                <w:rFonts w:ascii="ＭＳ Ｐゴシック" w:eastAsia="ＭＳ Ｐゴシック" w:hAnsi="ＭＳ Ｐゴシック"/>
                <w:color w:val="000000"/>
                <w:kern w:val="0"/>
                <w:sz w:val="18"/>
                <w:szCs w:val="18"/>
              </w:rPr>
            </w:pPr>
            <w:r w:rsidRPr="001C2F78">
              <w:rPr>
                <w:rFonts w:ascii="ＭＳ Ｐゴシック" w:eastAsia="ＭＳ Ｐゴシック" w:hAnsi="ＭＳ Ｐゴシック" w:hint="eastAsia"/>
                <w:color w:val="000000"/>
                <w:kern w:val="0"/>
                <w:sz w:val="18"/>
                <w:szCs w:val="18"/>
              </w:rPr>
              <w:t>薬の内容に関して各自理解しているが、生活リズムシートに添付し直ぐに再確認できる様にしている(副作用も確認できるようになっている)。薬の変更時は必ず全職員へ申し送る事を徹底している他、服薬介助は服薬マニュアルに沿って行っている。薬の履歴もすぐにわかるように保管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43E638A"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187D8B56"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35732CB"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5C0BC1B0"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F3DEFEB"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lastRenderedPageBreak/>
              <w:t>35</w:t>
            </w:r>
          </w:p>
        </w:tc>
        <w:tc>
          <w:tcPr>
            <w:tcW w:w="1820" w:type="dxa"/>
            <w:tcBorders>
              <w:top w:val="single" w:sz="4" w:space="0" w:color="auto"/>
              <w:left w:val="nil"/>
              <w:bottom w:val="single" w:sz="4" w:space="0" w:color="auto"/>
              <w:right w:val="single" w:sz="4" w:space="0" w:color="auto"/>
            </w:tcBorders>
            <w:shd w:val="clear" w:color="auto" w:fill="auto"/>
            <w:vAlign w:val="center"/>
          </w:tcPr>
          <w:p w14:paraId="1629F6DF"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62F07D16"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tcPr>
          <w:p w14:paraId="3EFB980C" w14:textId="4420218D" w:rsidR="009D30DC" w:rsidRDefault="00E76012">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5504E325" w14:textId="352390D4" w:rsidR="009D30DC" w:rsidRPr="00E76012" w:rsidRDefault="00AF15D8">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個人のバックグラウンドを大切にしながらレクリエーションを行ったり、望まれている役割りの提供、読書やゲームといった余暇活動を楽しく行えるように支援している。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378AD3AA"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3E6F6B3"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2E9317FB"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02CE2957"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A125E0B"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36</w:t>
            </w:r>
          </w:p>
        </w:tc>
        <w:tc>
          <w:tcPr>
            <w:tcW w:w="1820" w:type="dxa"/>
            <w:tcBorders>
              <w:top w:val="single" w:sz="4" w:space="0" w:color="auto"/>
              <w:left w:val="nil"/>
              <w:bottom w:val="single" w:sz="4" w:space="0" w:color="auto"/>
              <w:right w:val="single" w:sz="4" w:space="0" w:color="auto"/>
            </w:tcBorders>
            <w:shd w:val="clear" w:color="auto" w:fill="auto"/>
            <w:vAlign w:val="center"/>
          </w:tcPr>
          <w:p w14:paraId="3DAEB56C"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7272B983"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tcPr>
          <w:p w14:paraId="73C6C47C" w14:textId="0A1BD68F" w:rsidR="00AF15D8" w:rsidRDefault="009E12F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p>
          <w:p w14:paraId="3643C928" w14:textId="16505ECE" w:rsidR="009D30DC" w:rsidRDefault="009E12F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D</w:t>
            </w:r>
            <w:r w:rsidR="00F92711">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06B60521" w14:textId="0D468773" w:rsidR="00AF15D8" w:rsidRPr="001C2F78" w:rsidRDefault="00D52D7A" w:rsidP="00AF15D8">
            <w:pPr>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流行性感染症</w:t>
            </w:r>
            <w:r w:rsidR="00743A59">
              <w:rPr>
                <w:rFonts w:ascii="ＭＳ Ｐゴシック" w:eastAsia="ＭＳ Ｐゴシック" w:hAnsi="ＭＳ Ｐゴシック" w:hint="eastAsia"/>
                <w:color w:val="000000"/>
                <w:kern w:val="0"/>
                <w:sz w:val="18"/>
                <w:szCs w:val="18"/>
              </w:rPr>
              <w:t>の予防を徹底した外出における注意事項を守り、</w:t>
            </w:r>
            <w:r w:rsidR="00AF15D8" w:rsidRPr="001C2F78">
              <w:rPr>
                <w:rFonts w:ascii="ＭＳ Ｐゴシック" w:eastAsia="ＭＳ Ｐゴシック" w:hAnsi="ＭＳ Ｐゴシック" w:hint="eastAsia"/>
                <w:color w:val="000000"/>
                <w:kern w:val="0"/>
                <w:sz w:val="18"/>
                <w:szCs w:val="18"/>
              </w:rPr>
              <w:t>利用者の希望に沿って外出レクを企画したり家族との外出のサポートを行っている。</w:t>
            </w:r>
          </w:p>
          <w:p w14:paraId="6188D307" w14:textId="7295AC9B" w:rsidR="009D30DC" w:rsidRPr="00AF15D8" w:rsidRDefault="009D30DC">
            <w:pPr>
              <w:widowControl/>
              <w:jc w:val="left"/>
              <w:rPr>
                <w:rFonts w:ascii="ＭＳ Ｐゴシック" w:eastAsia="ＭＳ Ｐゴシック" w:hAnsi="ＭＳ Ｐゴシック"/>
                <w:color w:val="000000"/>
                <w:kern w:val="0"/>
                <w:sz w:val="18"/>
                <w:szCs w:val="18"/>
              </w:rPr>
            </w:pPr>
          </w:p>
        </w:tc>
        <w:tc>
          <w:tcPr>
            <w:tcW w:w="3615" w:type="dxa"/>
            <w:tcBorders>
              <w:top w:val="single" w:sz="4" w:space="0" w:color="auto"/>
              <w:left w:val="nil"/>
              <w:bottom w:val="single" w:sz="4" w:space="0" w:color="auto"/>
              <w:right w:val="single" w:sz="4" w:space="0" w:color="auto"/>
            </w:tcBorders>
            <w:shd w:val="clear" w:color="auto" w:fill="auto"/>
            <w:vAlign w:val="center"/>
          </w:tcPr>
          <w:p w14:paraId="5914A908"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8A56A8E"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4CF58A79"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275651CA"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A1498DE"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w:t>
            </w:r>
            <w:r>
              <w:rPr>
                <w:rFonts w:ascii="ＭＳ Ｐゴシック" w:eastAsia="ＭＳ Ｐゴシック" w:hAnsi="ＭＳ Ｐゴシック"/>
                <w:kern w:val="0"/>
                <w:sz w:val="20"/>
              </w:rPr>
              <w:t>7</w:t>
            </w:r>
          </w:p>
        </w:tc>
        <w:tc>
          <w:tcPr>
            <w:tcW w:w="1820" w:type="dxa"/>
            <w:tcBorders>
              <w:top w:val="single" w:sz="4" w:space="0" w:color="auto"/>
              <w:left w:val="nil"/>
              <w:bottom w:val="single" w:sz="4" w:space="0" w:color="auto"/>
              <w:right w:val="single" w:sz="4" w:space="0" w:color="auto"/>
            </w:tcBorders>
            <w:shd w:val="clear" w:color="auto" w:fill="auto"/>
            <w:vAlign w:val="center"/>
          </w:tcPr>
          <w:p w14:paraId="43394136"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068786D1"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tcPr>
          <w:p w14:paraId="184BBD5F" w14:textId="7CAB5D78" w:rsidR="009D30DC" w:rsidRDefault="00244B72">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4FF5610" w14:textId="260D457C" w:rsidR="00251415" w:rsidRDefault="00251415" w:rsidP="00251415">
            <w:pPr>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金銭管理ができる方は</w:t>
            </w:r>
            <w:r w:rsidR="00D9774F">
              <w:rPr>
                <w:rFonts w:ascii="ＭＳ Ｐゴシック" w:eastAsia="ＭＳ Ｐゴシック" w:hAnsi="ＭＳ Ｐゴシック" w:hint="eastAsia"/>
                <w:color w:val="000000"/>
                <w:kern w:val="0"/>
                <w:sz w:val="18"/>
                <w:szCs w:val="18"/>
              </w:rPr>
              <w:t>自動販売機や</w:t>
            </w:r>
            <w:r w:rsidR="00743A59">
              <w:rPr>
                <w:rFonts w:ascii="ＭＳ Ｐゴシック" w:eastAsia="ＭＳ Ｐゴシック" w:hAnsi="ＭＳ Ｐゴシック" w:hint="eastAsia"/>
                <w:color w:val="000000"/>
                <w:kern w:val="0"/>
                <w:sz w:val="18"/>
                <w:szCs w:val="18"/>
              </w:rPr>
              <w:t>受診時の売店等</w:t>
            </w:r>
            <w:r>
              <w:rPr>
                <w:rFonts w:ascii="ＭＳ Ｐゴシック" w:eastAsia="ＭＳ Ｐゴシック" w:hAnsi="ＭＳ Ｐゴシック" w:hint="eastAsia"/>
                <w:color w:val="000000"/>
                <w:kern w:val="0"/>
                <w:sz w:val="18"/>
                <w:szCs w:val="18"/>
              </w:rPr>
              <w:t>外出先で自分で買い物をされている。</w:t>
            </w:r>
          </w:p>
          <w:p w14:paraId="2CAC96E4" w14:textId="4E9A79E2" w:rsidR="009D30DC" w:rsidRPr="00B861D8" w:rsidRDefault="00251415" w:rsidP="00251415">
            <w:pPr>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希望される雑誌や嗜好品・ヤクルト等の購入の支援をしている。</w:t>
            </w:r>
            <w:r w:rsidR="00B861D8" w:rsidRPr="001C2F78">
              <w:rPr>
                <w:rFonts w:ascii="ＭＳ Ｐゴシック" w:eastAsia="ＭＳ Ｐゴシック" w:hAnsi="ＭＳ Ｐゴシック" w:hint="eastAsia"/>
                <w:color w:val="000000"/>
                <w:kern w:val="0"/>
                <w:sz w:val="18"/>
                <w:szCs w:val="18"/>
              </w:rPr>
              <w:t>入居者の所持している金銭は職員が把握・記帳しており管理者が使用時に確認し紛失や誤りがない様にしている。金銭の明細も毎月家族に送っている。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74257733"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C5ADF94"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25401AF1"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68BA90BF"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358C7BBD"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38</w:t>
            </w:r>
          </w:p>
        </w:tc>
        <w:tc>
          <w:tcPr>
            <w:tcW w:w="1820" w:type="dxa"/>
            <w:tcBorders>
              <w:top w:val="single" w:sz="4" w:space="0" w:color="auto"/>
              <w:left w:val="nil"/>
              <w:bottom w:val="single" w:sz="4" w:space="0" w:color="auto"/>
              <w:right w:val="single" w:sz="4" w:space="0" w:color="auto"/>
            </w:tcBorders>
            <w:shd w:val="clear" w:color="auto" w:fill="auto"/>
            <w:vAlign w:val="center"/>
          </w:tcPr>
          <w:p w14:paraId="6973D4D4"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tcPr>
          <w:p w14:paraId="1BB8BAAF"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tcPr>
          <w:p w14:paraId="18DE941C" w14:textId="72325A21" w:rsidR="009D30DC" w:rsidRDefault="00244B72">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1AB2DC75" w14:textId="6BAFDEA5" w:rsidR="00743A59" w:rsidRDefault="00B861D8" w:rsidP="00B861D8">
            <w:pPr>
              <w:rPr>
                <w:rFonts w:ascii="ＭＳ Ｐゴシック" w:eastAsia="ＭＳ Ｐゴシック" w:hAnsi="ＭＳ Ｐゴシック"/>
                <w:color w:val="000000"/>
                <w:kern w:val="0"/>
                <w:sz w:val="18"/>
                <w:szCs w:val="18"/>
              </w:rPr>
            </w:pPr>
            <w:r w:rsidRPr="001C2F78">
              <w:rPr>
                <w:rFonts w:ascii="ＭＳ Ｐゴシック" w:eastAsia="ＭＳ Ｐゴシック" w:hAnsi="ＭＳ Ｐゴシック" w:hint="eastAsia"/>
                <w:color w:val="000000"/>
                <w:kern w:val="0"/>
                <w:sz w:val="18"/>
                <w:szCs w:val="18"/>
              </w:rPr>
              <w:t>希望があれば</w:t>
            </w:r>
            <w:r w:rsidR="00251415">
              <w:rPr>
                <w:rFonts w:ascii="ＭＳ Ｐゴシック" w:eastAsia="ＭＳ Ｐゴシック" w:hAnsi="ＭＳ Ｐゴシック" w:hint="eastAsia"/>
                <w:color w:val="000000"/>
                <w:kern w:val="0"/>
                <w:sz w:val="18"/>
                <w:szCs w:val="18"/>
              </w:rPr>
              <w:t>いつでも</w:t>
            </w:r>
            <w:r w:rsidRPr="001C2F78">
              <w:rPr>
                <w:rFonts w:ascii="ＭＳ Ｐゴシック" w:eastAsia="ＭＳ Ｐゴシック" w:hAnsi="ＭＳ Ｐゴシック" w:hint="eastAsia"/>
                <w:color w:val="000000"/>
                <w:kern w:val="0"/>
                <w:sz w:val="18"/>
                <w:szCs w:val="18"/>
              </w:rPr>
              <w:t>電話をして頂いている。</w:t>
            </w:r>
          </w:p>
          <w:p w14:paraId="2DE4A30E" w14:textId="086B629D" w:rsidR="009D30DC" w:rsidRPr="00B861D8" w:rsidRDefault="00B861D8" w:rsidP="00B861D8">
            <w:pPr>
              <w:rPr>
                <w:rFonts w:ascii="ＭＳ Ｐゴシック" w:eastAsia="ＭＳ Ｐゴシック" w:hAnsi="ＭＳ Ｐゴシック"/>
                <w:color w:val="000000"/>
                <w:kern w:val="0"/>
                <w:sz w:val="18"/>
                <w:szCs w:val="18"/>
              </w:rPr>
            </w:pPr>
            <w:r w:rsidRPr="001C2F78">
              <w:rPr>
                <w:rFonts w:ascii="ＭＳ Ｐゴシック" w:eastAsia="ＭＳ Ｐゴシック" w:hAnsi="ＭＳ Ｐゴシック" w:hint="eastAsia"/>
                <w:color w:val="000000"/>
                <w:kern w:val="0"/>
                <w:sz w:val="18"/>
                <w:szCs w:val="18"/>
              </w:rPr>
              <w:t>届いた手紙が読めない方や字が書けない方には代読・代筆を行っている。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750225C"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842E7D6"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59C4A9FF"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5BC77EC6"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584FEBEB" w14:textId="77777777" w:rsidR="009D30DC" w:rsidRDefault="00F92711">
            <w:pPr>
              <w:widowControl/>
              <w:jc w:val="center"/>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39</w:t>
            </w:r>
          </w:p>
        </w:tc>
        <w:tc>
          <w:tcPr>
            <w:tcW w:w="1820" w:type="dxa"/>
            <w:tcBorders>
              <w:top w:val="single" w:sz="4" w:space="0" w:color="auto"/>
              <w:left w:val="nil"/>
              <w:bottom w:val="single" w:sz="4" w:space="0" w:color="auto"/>
              <w:right w:val="single" w:sz="4" w:space="0" w:color="auto"/>
            </w:tcBorders>
            <w:shd w:val="clear" w:color="auto" w:fill="auto"/>
            <w:vAlign w:val="center"/>
          </w:tcPr>
          <w:p w14:paraId="0D1A6BDE"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tcPr>
          <w:p w14:paraId="49A8E0CA" w14:textId="77777777" w:rsidR="009D30DC" w:rsidRDefault="00F92711">
            <w:pPr>
              <w:widowControl/>
              <w:jc w:val="left"/>
              <w:rPr>
                <w:rFonts w:ascii="ＭＳ Ｐゴシック" w:eastAsia="ＭＳ Ｐゴシック" w:hAnsi="ＭＳ Ｐゴシック"/>
                <w:kern w:val="0"/>
                <w:sz w:val="20"/>
              </w:rPr>
            </w:pPr>
            <w:r>
              <w:rPr>
                <w:rFonts w:ascii="ＭＳ Ｐゴシック" w:eastAsia="ＭＳ Ｐゴシック" w:hAnsi="ＭＳ Ｐゴシック" w:hint="eastAsia"/>
                <w:kern w:val="0"/>
                <w:sz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tcPr>
          <w:p w14:paraId="6EC4879C" w14:textId="50FDF31A" w:rsidR="009D30DC" w:rsidRDefault="00997C35">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049370E6" w14:textId="19ED6480" w:rsidR="009D30DC" w:rsidRPr="008E5D32" w:rsidRDefault="005C569A">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室温や空調も快適に過ごして頂けるように配慮している。</w:t>
            </w:r>
            <w:r w:rsidR="00B861D8" w:rsidRPr="001C2F78">
              <w:rPr>
                <w:rFonts w:ascii="ＭＳ Ｐゴシック" w:eastAsia="ＭＳ Ｐゴシック" w:hAnsi="ＭＳ Ｐゴシック" w:hint="eastAsia"/>
                <w:color w:val="000000"/>
                <w:kern w:val="0"/>
                <w:sz w:val="18"/>
                <w:szCs w:val="18"/>
              </w:rPr>
              <w:t>住環境が不快なものとならないよう、その時に入居されている方達にあわせた家具などの配置をしている。又、季節の花や利用者と作った装飾品で季節感のある飾り付けを館内にしている。共有スペースでは音楽やＤＶＤをかけてくつろいで頂</w:t>
            </w:r>
            <w:r w:rsidR="00B861D8">
              <w:rPr>
                <w:rFonts w:ascii="ＭＳ Ｐゴシック" w:eastAsia="ＭＳ Ｐゴシック" w:hAnsi="ＭＳ Ｐゴシック" w:hint="eastAsia"/>
                <w:color w:val="000000"/>
                <w:kern w:val="0"/>
                <w:sz w:val="18"/>
                <w:szCs w:val="18"/>
              </w:rPr>
              <w:t>き、</w:t>
            </w:r>
            <w:r w:rsidR="00B861D8" w:rsidRPr="001C2F78">
              <w:rPr>
                <w:rFonts w:ascii="ＭＳ Ｐゴシック" w:eastAsia="ＭＳ Ｐゴシック" w:hAnsi="ＭＳ Ｐゴシック" w:hint="eastAsia"/>
                <w:color w:val="000000"/>
                <w:kern w:val="0"/>
                <w:sz w:val="18"/>
                <w:szCs w:val="18"/>
              </w:rPr>
              <w:t>壁には行事の写真等を掲示して家庭的で居心地の良い雰囲気が演出できるようにしている。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75ED989"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7CCC1629"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C7B2858"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5EBCCE3A" w14:textId="77777777">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vAlign w:val="center"/>
          </w:tcPr>
          <w:p w14:paraId="0F5764B9"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vAlign w:val="center"/>
          </w:tcPr>
          <w:p w14:paraId="26BFCB2D" w14:textId="77C4DF83" w:rsidR="009D30DC" w:rsidRDefault="009D30DC">
            <w:pPr>
              <w:widowControl/>
              <w:jc w:val="left"/>
              <w:rPr>
                <w:rFonts w:ascii="ＭＳ Ｐゴシック" w:eastAsia="ＭＳ Ｐゴシック" w:hAnsi="ＭＳ Ｐゴシック"/>
                <w:b/>
                <w:color w:val="FFFFFF"/>
                <w:kern w:val="0"/>
                <w:sz w:val="22"/>
              </w:rPr>
            </w:pPr>
          </w:p>
        </w:tc>
        <w:tc>
          <w:tcPr>
            <w:tcW w:w="3615" w:type="dxa"/>
            <w:tcBorders>
              <w:top w:val="single" w:sz="4" w:space="0" w:color="auto"/>
              <w:left w:val="nil"/>
              <w:bottom w:val="single" w:sz="4" w:space="0" w:color="auto"/>
              <w:right w:val="single" w:sz="4" w:space="0" w:color="auto"/>
            </w:tcBorders>
            <w:shd w:val="clear" w:color="000000" w:fill="000000"/>
            <w:vAlign w:val="center"/>
          </w:tcPr>
          <w:p w14:paraId="26E23924"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vAlign w:val="center"/>
          </w:tcPr>
          <w:p w14:paraId="4FB6F1F8"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vAlign w:val="center"/>
          </w:tcPr>
          <w:p w14:paraId="386D9368" w14:textId="77777777" w:rsidR="009D30DC" w:rsidRDefault="00F92711">
            <w:pPr>
              <w:widowControl/>
              <w:jc w:val="left"/>
              <w:rPr>
                <w:rFonts w:ascii="ＭＳ Ｐゴシック" w:eastAsia="ＭＳ Ｐゴシック" w:hAnsi="ＭＳ Ｐゴシック"/>
                <w:b/>
                <w:color w:val="FFFFFF"/>
                <w:kern w:val="0"/>
                <w:sz w:val="22"/>
              </w:rPr>
            </w:pPr>
            <w:r>
              <w:rPr>
                <w:rFonts w:ascii="ＭＳ Ｐゴシック" w:eastAsia="ＭＳ Ｐゴシック" w:hAnsi="ＭＳ Ｐゴシック" w:hint="eastAsia"/>
                <w:b/>
                <w:color w:val="FFFFFF"/>
                <w:kern w:val="0"/>
                <w:sz w:val="22"/>
              </w:rPr>
              <w:t xml:space="preserve">　</w:t>
            </w:r>
          </w:p>
        </w:tc>
      </w:tr>
      <w:tr w:rsidR="009D30DC" w14:paraId="76AD1310"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0C4071EC" w14:textId="77777777" w:rsidR="009D30DC" w:rsidRDefault="00F92711">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lastRenderedPageBreak/>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F5F1EF6" w14:textId="77777777" w:rsidR="009D30DC" w:rsidRDefault="00F92711">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tcPr>
          <w:p w14:paraId="1F338E00"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tcPr>
          <w:p w14:paraId="17DB462F" w14:textId="1FCE7C69" w:rsidR="009D30DC" w:rsidRDefault="00AF7CE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522024AF" w14:textId="6EF280B1" w:rsidR="009D30DC" w:rsidRPr="009D6036" w:rsidRDefault="00B861D8">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ケアプランに反映させて支援している他、常時、家族・本人の意向を伺ってそれに沿った支援が出来るように実践している。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362C1C7A"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54D320F"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0D865D11"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2C93693A"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68C14E5D" w14:textId="77777777" w:rsidR="009D30DC" w:rsidRDefault="00F92711">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tcPr>
          <w:p w14:paraId="5AE821DF" w14:textId="77777777" w:rsidR="009D30DC" w:rsidRDefault="009D30DC">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14:paraId="16684AEC"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tcPr>
          <w:p w14:paraId="3A0EEA38" w14:textId="3A038C39" w:rsidR="009D30DC" w:rsidRDefault="00BC7114">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693C3FCE" w14:textId="6832BF72" w:rsidR="009D30DC" w:rsidRPr="00BD62BC" w:rsidRDefault="00B861D8">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アセスメント表を活用している他、日常で家族・本人から得た情報も参考にしながら支援出来ている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768BD64"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8369353"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00BEA382"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2BA9B910"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E3895FD" w14:textId="77777777" w:rsidR="009D30DC" w:rsidRDefault="00F92711">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tcPr>
          <w:p w14:paraId="4BDEC790" w14:textId="77777777" w:rsidR="009D30DC" w:rsidRDefault="009D30DC">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14:paraId="3C9ACDCB"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tcPr>
          <w:p w14:paraId="19D5CB40" w14:textId="586F85FB" w:rsidR="009D30DC" w:rsidRDefault="00FD558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D4095FD" w14:textId="0738FBEC" w:rsidR="005C569A" w:rsidRDefault="00B861D8">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医師・看護師・栄養士等と連携をとって支援出来ている。環境面では本人・家族・職員で話し合いながら</w:t>
            </w:r>
            <w:r w:rsidR="00D9774F">
              <w:rPr>
                <w:rFonts w:ascii="ＭＳ Ｐゴシック" w:eastAsia="ＭＳ Ｐゴシック" w:hAnsi="ＭＳ Ｐゴシック" w:hint="eastAsia"/>
                <w:color w:val="000000"/>
                <w:kern w:val="0"/>
                <w:sz w:val="18"/>
                <w:szCs w:val="18"/>
              </w:rPr>
              <w:t>居室・ホールの家具設置等</w:t>
            </w:r>
            <w:r>
              <w:rPr>
                <w:rFonts w:ascii="ＭＳ Ｐゴシック" w:eastAsia="ＭＳ Ｐゴシック" w:hAnsi="ＭＳ Ｐゴシック" w:hint="eastAsia"/>
                <w:color w:val="000000"/>
                <w:kern w:val="0"/>
                <w:sz w:val="18"/>
                <w:szCs w:val="18"/>
              </w:rPr>
              <w:t>整備している。</w:t>
            </w:r>
          </w:p>
          <w:p w14:paraId="39E31C4F" w14:textId="5ED06F09" w:rsidR="009D30DC" w:rsidRPr="0098378E" w:rsidRDefault="005C569A">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必要に合わせて介護ベッドや歩行器車椅子を状況に合わせて整えている。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8C1D62B"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1F4216CD"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45716E85"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743D9DE0"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292D5F00" w14:textId="77777777" w:rsidR="009D30DC" w:rsidRDefault="00F92711">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4CA241B7" w14:textId="77777777" w:rsidR="009D30DC" w:rsidRDefault="00F92711">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tcPr>
          <w:p w14:paraId="07BFE499"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tcPr>
          <w:p w14:paraId="67B17043" w14:textId="57A89511" w:rsidR="009D30DC" w:rsidRDefault="00522D45">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1D2C9A66" w14:textId="331B4374" w:rsidR="009D30DC" w:rsidRPr="00FD5589" w:rsidRDefault="00B861D8">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アセスメント表を活用している他、日常で家族・本人から得た情報も参考にしながら支援出来ている。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32C0FA6"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C612FEA"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17781155" w14:textId="77777777" w:rsidR="009D30DC" w:rsidRDefault="00F92711">
            <w:pPr>
              <w:widowControl/>
              <w:jc w:val="center"/>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50F23684"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ADE9CD2" w14:textId="77777777" w:rsidR="009D30DC" w:rsidRDefault="00F92711">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tcPr>
          <w:p w14:paraId="49332DA2" w14:textId="77777777" w:rsidR="009D30DC" w:rsidRDefault="009D30DC">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14:paraId="4B6A77BE"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tcPr>
          <w:p w14:paraId="4E809056" w14:textId="759182F3" w:rsidR="009D30DC" w:rsidRDefault="00AF7CE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352E04B1" w14:textId="7C3DF3C1" w:rsidR="009D30DC" w:rsidRPr="00AF7CE9" w:rsidRDefault="00D9774F">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仏壇やずっと使っていた椅子等、</w:t>
            </w:r>
            <w:r w:rsidR="00B861D8">
              <w:rPr>
                <w:rFonts w:ascii="ＭＳ Ｐゴシック" w:eastAsia="ＭＳ Ｐゴシック" w:hAnsi="ＭＳ Ｐゴシック" w:hint="eastAsia"/>
                <w:color w:val="000000"/>
                <w:kern w:val="0"/>
                <w:sz w:val="18"/>
                <w:szCs w:val="18"/>
              </w:rPr>
              <w:t>望まれるものは本人の心身への危険がない限りは自由に設置して頂いている。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4176BEC9"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0381FF9D"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2D37CE4D"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4EFFA49F"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772237EC" w14:textId="77777777" w:rsidR="009D30DC" w:rsidRDefault="00F92711">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tcPr>
          <w:p w14:paraId="76C84DFE" w14:textId="77777777" w:rsidR="009D30DC" w:rsidRDefault="009D30DC">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14:paraId="7D6513D0"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tcPr>
          <w:p w14:paraId="09106C93" w14:textId="77777777" w:rsidR="005C569A" w:rsidRDefault="005C569A">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p>
          <w:p w14:paraId="22D500A0" w14:textId="086E4317" w:rsidR="00B861D8" w:rsidRDefault="005C569A">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C</w:t>
            </w:r>
            <w:r w:rsidR="00F92711">
              <w:rPr>
                <w:rFonts w:ascii="ＭＳ Ｐゴシック" w:eastAsia="ＭＳ Ｐゴシック" w:hAnsi="ＭＳ Ｐゴシック" w:hint="eastAsia"/>
                <w:color w:val="000000"/>
                <w:kern w:val="0"/>
                <w:sz w:val="20"/>
              </w:rPr>
              <w:t>．あまりできていない</w:t>
            </w:r>
          </w:p>
          <w:p w14:paraId="29B60D39" w14:textId="3A21D72A" w:rsidR="009D30DC" w:rsidRDefault="00B861D8">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D</w:t>
            </w:r>
            <w:r w:rsidR="00F92711">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48260485" w14:textId="3F2CB12C" w:rsidR="009D30DC" w:rsidRPr="00B861D8" w:rsidRDefault="00370799">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染髪等</w:t>
            </w:r>
            <w:r w:rsidR="00B861D8" w:rsidRPr="00002C82">
              <w:rPr>
                <w:rFonts w:ascii="ＭＳ Ｐゴシック" w:eastAsia="ＭＳ Ｐゴシック" w:hAnsi="ＭＳ Ｐゴシック" w:hint="eastAsia"/>
                <w:color w:val="000000"/>
                <w:kern w:val="0"/>
                <w:sz w:val="18"/>
                <w:szCs w:val="18"/>
              </w:rPr>
              <w:t>利用者の希望に沿って</w:t>
            </w:r>
            <w:r>
              <w:rPr>
                <w:rFonts w:ascii="ＭＳ Ｐゴシック" w:eastAsia="ＭＳ Ｐゴシック" w:hAnsi="ＭＳ Ｐゴシック" w:hint="eastAsia"/>
                <w:color w:val="000000"/>
                <w:kern w:val="0"/>
                <w:sz w:val="18"/>
                <w:szCs w:val="18"/>
              </w:rPr>
              <w:t>特養の理容室まで出かけたり、</w:t>
            </w:r>
            <w:r w:rsidR="00B861D8">
              <w:rPr>
                <w:rFonts w:ascii="ＭＳ Ｐゴシック" w:eastAsia="ＭＳ Ｐゴシック" w:hAnsi="ＭＳ Ｐゴシック" w:hint="eastAsia"/>
                <w:color w:val="000000"/>
                <w:kern w:val="0"/>
                <w:sz w:val="18"/>
                <w:szCs w:val="18"/>
              </w:rPr>
              <w:t>散歩や</w:t>
            </w:r>
            <w:r w:rsidR="00B861D8" w:rsidRPr="00002C82">
              <w:rPr>
                <w:rFonts w:ascii="ＭＳ Ｐゴシック" w:eastAsia="ＭＳ Ｐゴシック" w:hAnsi="ＭＳ Ｐゴシック" w:hint="eastAsia"/>
                <w:color w:val="000000"/>
                <w:kern w:val="0"/>
                <w:sz w:val="18"/>
                <w:szCs w:val="18"/>
              </w:rPr>
              <w:t>外出レクを企画しサポートを行っている。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758840B9"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0727F451"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22D48BB0"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3D88D9F5"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05B3EC1" w14:textId="77777777" w:rsidR="009D30DC" w:rsidRDefault="00F92711">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834789" w14:textId="77777777" w:rsidR="009D30DC" w:rsidRDefault="00F92711">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tcPr>
          <w:p w14:paraId="525C08F1"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tcPr>
          <w:p w14:paraId="2FCFEBE7" w14:textId="582D4B8D" w:rsidR="009D30DC" w:rsidRDefault="00090DB8">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5699DB67" w14:textId="364248BC" w:rsidR="009D30DC" w:rsidRPr="00627C6F" w:rsidRDefault="00B861D8">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出来る事・出来ない事の見極めを行ったり、個人ごとにどのような支援があれば出来るようになるかなどを職員が探求し、支援している。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6782DA21"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21F70A6B"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1D5769F7"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223CC656"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61E72CE" w14:textId="77777777" w:rsidR="009D30DC" w:rsidRDefault="00F92711">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tcPr>
          <w:p w14:paraId="19272AC5" w14:textId="77777777" w:rsidR="009D30DC" w:rsidRDefault="009D30DC">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14:paraId="0EA08A8E"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tcPr>
          <w:p w14:paraId="3FF02BE6" w14:textId="4C1268EE" w:rsidR="009D30DC" w:rsidRDefault="00627C6F">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7BD0E6E0" w14:textId="066845FE" w:rsidR="009D30DC" w:rsidRPr="00522822" w:rsidRDefault="001008AB">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ア</w:t>
            </w:r>
            <w:r w:rsidR="00B861D8">
              <w:rPr>
                <w:rFonts w:ascii="ＭＳ Ｐゴシック" w:eastAsia="ＭＳ Ｐゴシック" w:hAnsi="ＭＳ Ｐゴシック" w:hint="eastAsia"/>
                <w:color w:val="000000"/>
                <w:kern w:val="0"/>
                <w:sz w:val="18"/>
                <w:szCs w:val="18"/>
              </w:rPr>
              <w:t>セスメント表や日々得られる情報をもとにコミュニケーションをとったり日常生活に活気が出るように支援している。</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183614CA"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tcPr>
          <w:p w14:paraId="6DC85522"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3976EBB1"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r w:rsidR="009D30DC" w14:paraId="05DE8E44"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10918D57" w14:textId="77777777" w:rsidR="009D30DC" w:rsidRDefault="00F92711">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lastRenderedPageBreak/>
              <w:t>48</w:t>
            </w:r>
          </w:p>
        </w:tc>
        <w:tc>
          <w:tcPr>
            <w:tcW w:w="1820" w:type="dxa"/>
            <w:vMerge/>
            <w:tcBorders>
              <w:top w:val="single" w:sz="4" w:space="0" w:color="auto"/>
              <w:left w:val="single" w:sz="4" w:space="0" w:color="auto"/>
              <w:bottom w:val="single" w:sz="4" w:space="0" w:color="auto"/>
              <w:right w:val="single" w:sz="4" w:space="0" w:color="auto"/>
            </w:tcBorders>
            <w:vAlign w:val="center"/>
          </w:tcPr>
          <w:p w14:paraId="3AE7E9A5" w14:textId="77777777" w:rsidR="009D30DC" w:rsidRDefault="009D30DC">
            <w:pPr>
              <w:widowControl/>
              <w:jc w:val="left"/>
              <w:rPr>
                <w:rFonts w:ascii="ＭＳ Ｐゴシック" w:eastAsia="ＭＳ Ｐゴシック" w:hAnsi="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tcPr>
          <w:p w14:paraId="6DFB2AC4"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tcPr>
          <w:p w14:paraId="4F6F7657" w14:textId="77777777" w:rsidR="00370799" w:rsidRDefault="0037079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r w:rsidR="00F92711">
              <w:rPr>
                <w:rFonts w:ascii="ＭＳ Ｐゴシック" w:eastAsia="ＭＳ Ｐゴシック" w:hAnsi="ＭＳ Ｐゴシック" w:hint="eastAsia"/>
                <w:color w:val="000000"/>
                <w:kern w:val="0"/>
                <w:sz w:val="20"/>
              </w:rPr>
              <w:br/>
              <w:t>B．ほぼできている</w:t>
            </w:r>
            <w:r w:rsidR="00F92711">
              <w:rPr>
                <w:rFonts w:ascii="ＭＳ Ｐゴシック" w:eastAsia="ＭＳ Ｐゴシック" w:hAnsi="ＭＳ Ｐゴシック" w:hint="eastAsia"/>
                <w:color w:val="000000"/>
                <w:kern w:val="0"/>
                <w:sz w:val="20"/>
              </w:rPr>
              <w:br/>
              <w:t>C．あまりできていない</w:t>
            </w:r>
          </w:p>
          <w:p w14:paraId="57A49A83" w14:textId="0692F937" w:rsidR="009D30DC" w:rsidRDefault="0037079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D</w:t>
            </w:r>
            <w:r w:rsidR="00F92711">
              <w:rPr>
                <w:rFonts w:ascii="ＭＳ Ｐゴシック" w:eastAsia="ＭＳ Ｐゴシック" w:hAnsi="ＭＳ Ｐゴシック" w:hint="eastAsia"/>
                <w:color w:val="000000"/>
                <w:kern w:val="0"/>
                <w:sz w:val="20"/>
              </w:rPr>
              <w:t>．ほとんどできていない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2C55EC8F" w14:textId="77777777" w:rsidR="009D30DC" w:rsidRDefault="00000028" w:rsidP="00370799">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窓から隣家の方と手を振り合ったり</w:t>
            </w:r>
          </w:p>
          <w:p w14:paraId="60C8706D" w14:textId="403C7131" w:rsidR="00000028" w:rsidRPr="00B861D8" w:rsidRDefault="00000028" w:rsidP="00370799">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地域行事への参加で交流を持てている。</w:t>
            </w:r>
          </w:p>
        </w:tc>
        <w:tc>
          <w:tcPr>
            <w:tcW w:w="3615" w:type="dxa"/>
            <w:tcBorders>
              <w:top w:val="single" w:sz="4" w:space="0" w:color="auto"/>
              <w:left w:val="nil"/>
              <w:bottom w:val="single" w:sz="4" w:space="0" w:color="auto"/>
              <w:right w:val="single" w:sz="4" w:space="0" w:color="auto"/>
            </w:tcBorders>
            <w:shd w:val="clear" w:color="auto" w:fill="auto"/>
            <w:vAlign w:val="center"/>
          </w:tcPr>
          <w:p w14:paraId="048DE177"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vAlign w:val="center"/>
          </w:tcPr>
          <w:p w14:paraId="520F39DE"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vAlign w:val="center"/>
          </w:tcPr>
          <w:p w14:paraId="2D2BD6DC"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 xml:space="preserve">　</w:t>
            </w:r>
          </w:p>
        </w:tc>
      </w:tr>
      <w:tr w:rsidR="009D30DC" w14:paraId="4E9B5562" w14:textId="77777777">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tcPr>
          <w:p w14:paraId="46048019" w14:textId="77777777" w:rsidR="009D30DC" w:rsidRDefault="00F92711">
            <w:pPr>
              <w:widowControl/>
              <w:jc w:val="center"/>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tcPr>
          <w:p w14:paraId="35B31E2B" w14:textId="77777777" w:rsidR="009D30DC" w:rsidRDefault="00F92711">
            <w:pPr>
              <w:widowControl/>
              <w:jc w:val="left"/>
              <w:rPr>
                <w:rFonts w:ascii="ＭＳ Ｐゴシック" w:eastAsia="ＭＳ Ｐゴシック" w:hAnsi="ＭＳ Ｐゴシック"/>
                <w:kern w:val="0"/>
                <w:sz w:val="22"/>
              </w:rPr>
            </w:pPr>
            <w:r>
              <w:rPr>
                <w:rFonts w:ascii="ＭＳ Ｐゴシック" w:eastAsia="ＭＳ Ｐゴシック" w:hAnsi="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tcPr>
          <w:p w14:paraId="33991E5B" w14:textId="77777777" w:rsidR="009D30DC" w:rsidRDefault="00F92711">
            <w:pPr>
              <w:widowControl/>
              <w:jc w:val="left"/>
              <w:rPr>
                <w:rFonts w:ascii="ＭＳ Ｐゴシック" w:eastAsia="ＭＳ Ｐゴシック" w:hAnsi="ＭＳ Ｐゴシック"/>
                <w:color w:val="000000"/>
                <w:kern w:val="0"/>
                <w:sz w:val="22"/>
              </w:rPr>
            </w:pPr>
            <w:r>
              <w:rPr>
                <w:rFonts w:ascii="ＭＳ Ｐゴシック" w:eastAsia="ＭＳ Ｐゴシック" w:hAnsi="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tcPr>
          <w:p w14:paraId="1D173E7E" w14:textId="77777777" w:rsidR="00370799" w:rsidRDefault="0037079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w:t>
            </w:r>
            <w:r w:rsidR="00F92711">
              <w:rPr>
                <w:rFonts w:ascii="ＭＳ Ｐゴシック" w:eastAsia="ＭＳ Ｐゴシック" w:hAnsi="ＭＳ Ｐゴシック" w:hint="eastAsia"/>
                <w:color w:val="000000"/>
                <w:kern w:val="0"/>
                <w:sz w:val="20"/>
              </w:rPr>
              <w:t>充分にできている</w:t>
            </w:r>
          </w:p>
          <w:p w14:paraId="142E4E85" w14:textId="428FAE1C" w:rsidR="009D30DC" w:rsidRDefault="00370799">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B</w:t>
            </w:r>
            <w:r w:rsidR="00F92711">
              <w:rPr>
                <w:rFonts w:ascii="ＭＳ Ｐゴシック" w:eastAsia="ＭＳ Ｐゴシック" w:hAnsi="ＭＳ Ｐゴシック" w:hint="eastAsia"/>
                <w:color w:val="000000"/>
                <w:kern w:val="0"/>
                <w:sz w:val="20"/>
              </w:rPr>
              <w:t>．ほぼできている</w:t>
            </w:r>
            <w:r w:rsidR="00F92711">
              <w:rPr>
                <w:rFonts w:ascii="ＭＳ Ｐゴシック" w:eastAsia="ＭＳ Ｐゴシック" w:hAnsi="ＭＳ Ｐゴシック" w:hint="eastAsia"/>
                <w:color w:val="000000"/>
                <w:kern w:val="0"/>
                <w:sz w:val="20"/>
              </w:rPr>
              <w:br/>
              <w:t>C．あまりできていない</w:t>
            </w:r>
            <w:r w:rsidR="00F92711">
              <w:rPr>
                <w:rFonts w:ascii="ＭＳ Ｐゴシック" w:eastAsia="ＭＳ Ｐゴシック" w:hAnsi="ＭＳ Ｐゴシック" w:hint="eastAsia"/>
                <w:color w:val="000000"/>
                <w:kern w:val="0"/>
                <w:sz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tcPr>
          <w:p w14:paraId="4F870667" w14:textId="7B4D9B3F" w:rsidR="00D23D3F" w:rsidRPr="00D23D3F" w:rsidRDefault="001B61EB">
            <w:pPr>
              <w:widowControl/>
              <w:jc w:val="left"/>
              <w:rPr>
                <w:rFonts w:ascii="ＭＳ Ｐゴシック" w:eastAsia="ＭＳ Ｐゴシック" w:hAnsi="ＭＳ Ｐゴシック"/>
                <w:color w:val="000000"/>
                <w:kern w:val="0"/>
                <w:sz w:val="18"/>
                <w:szCs w:val="18"/>
              </w:rPr>
            </w:pPr>
            <w:r>
              <w:rPr>
                <w:rFonts w:ascii="ＭＳ Ｐゴシック" w:eastAsia="ＭＳ Ｐゴシック" w:hAnsi="ＭＳ Ｐゴシック" w:hint="eastAsia"/>
                <w:color w:val="000000"/>
                <w:kern w:val="0"/>
                <w:sz w:val="18"/>
                <w:szCs w:val="18"/>
              </w:rPr>
              <w:t>職員のサポートを受けながら</w:t>
            </w:r>
            <w:r w:rsidR="00000028">
              <w:rPr>
                <w:rFonts w:ascii="ＭＳ Ｐゴシック" w:eastAsia="ＭＳ Ｐゴシック" w:hAnsi="ＭＳ Ｐゴシック" w:hint="eastAsia"/>
                <w:color w:val="000000"/>
                <w:kern w:val="0"/>
                <w:sz w:val="18"/>
                <w:szCs w:val="18"/>
              </w:rPr>
              <w:t>地域の方々</w:t>
            </w:r>
            <w:r w:rsidR="00B47B92">
              <w:rPr>
                <w:rFonts w:ascii="ＭＳ Ｐゴシック" w:eastAsia="ＭＳ Ｐゴシック" w:hAnsi="ＭＳ Ｐゴシック" w:hint="eastAsia"/>
                <w:color w:val="000000"/>
                <w:kern w:val="0"/>
                <w:sz w:val="18"/>
                <w:szCs w:val="18"/>
              </w:rPr>
              <w:t>と親しみ、</w:t>
            </w:r>
            <w:r w:rsidR="00B861D8">
              <w:rPr>
                <w:rFonts w:ascii="ＭＳ Ｐゴシック" w:eastAsia="ＭＳ Ｐゴシック" w:hAnsi="ＭＳ Ｐゴシック" w:hint="eastAsia"/>
                <w:color w:val="000000"/>
                <w:kern w:val="0"/>
                <w:sz w:val="18"/>
                <w:szCs w:val="18"/>
              </w:rPr>
              <w:t>穏やかに安心した生活を送って頂けるように支援している</w:t>
            </w:r>
          </w:p>
        </w:tc>
        <w:tc>
          <w:tcPr>
            <w:tcW w:w="3615" w:type="dxa"/>
            <w:tcBorders>
              <w:top w:val="single" w:sz="4" w:space="0" w:color="auto"/>
              <w:left w:val="nil"/>
              <w:bottom w:val="single" w:sz="4" w:space="0" w:color="auto"/>
              <w:right w:val="nil"/>
            </w:tcBorders>
            <w:shd w:val="clear" w:color="auto" w:fill="auto"/>
            <w:vAlign w:val="center"/>
          </w:tcPr>
          <w:p w14:paraId="0A0D7F34"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tcPr>
          <w:p w14:paraId="42D5A2F1" w14:textId="77777777" w:rsidR="009D30DC" w:rsidRDefault="00F92711">
            <w:pPr>
              <w:widowControl/>
              <w:jc w:val="left"/>
              <w:rPr>
                <w:rFonts w:ascii="ＭＳ Ｐゴシック" w:eastAsia="ＭＳ Ｐゴシック" w:hAnsi="ＭＳ Ｐゴシック"/>
                <w:color w:val="000000"/>
                <w:kern w:val="0"/>
                <w:sz w:val="20"/>
              </w:rPr>
            </w:pPr>
            <w:r>
              <w:rPr>
                <w:rFonts w:ascii="ＭＳ Ｐゴシック" w:eastAsia="ＭＳ Ｐゴシック" w:hAnsi="ＭＳ Ｐゴシック" w:hint="eastAsia"/>
                <w:color w:val="000000"/>
                <w:kern w:val="0"/>
                <w:sz w:val="20"/>
              </w:rPr>
              <w:t>A．充分にできている</w:t>
            </w:r>
            <w:r>
              <w:rPr>
                <w:rFonts w:ascii="ＭＳ Ｐゴシック" w:eastAsia="ＭＳ Ｐゴシック" w:hAnsi="ＭＳ Ｐゴシック" w:hint="eastAsia"/>
                <w:color w:val="000000"/>
                <w:kern w:val="0"/>
                <w:sz w:val="20"/>
              </w:rPr>
              <w:br/>
              <w:t>B．ほぼできている</w:t>
            </w:r>
            <w:r>
              <w:rPr>
                <w:rFonts w:ascii="ＭＳ Ｐゴシック" w:eastAsia="ＭＳ Ｐゴシック" w:hAnsi="ＭＳ Ｐゴシック" w:hint="eastAsia"/>
                <w:color w:val="000000"/>
                <w:kern w:val="0"/>
                <w:sz w:val="20"/>
              </w:rPr>
              <w:br/>
              <w:t>C．あまりできていない</w:t>
            </w:r>
            <w:r>
              <w:rPr>
                <w:rFonts w:ascii="ＭＳ Ｐゴシック" w:eastAsia="ＭＳ Ｐゴシック" w:hAnsi="ＭＳ Ｐゴシック" w:hint="eastAsia"/>
                <w:color w:val="000000"/>
                <w:kern w:val="0"/>
                <w:sz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tcPr>
          <w:p w14:paraId="18D8C21B" w14:textId="77777777" w:rsidR="009D30DC" w:rsidRDefault="00F92711">
            <w:pPr>
              <w:widowControl/>
              <w:jc w:val="left"/>
              <w:rPr>
                <w:rFonts w:ascii="ＭＳ Ｐゴシック" w:eastAsia="ＭＳ Ｐゴシック" w:hAnsi="ＭＳ Ｐゴシック"/>
                <w:color w:val="000000"/>
                <w:kern w:val="0"/>
                <w:sz w:val="16"/>
              </w:rPr>
            </w:pPr>
            <w:r>
              <w:rPr>
                <w:rFonts w:ascii="ＭＳ Ｐゴシック" w:eastAsia="ＭＳ Ｐゴシック" w:hAnsi="ＭＳ Ｐゴシック" w:hint="eastAsia"/>
                <w:color w:val="000000"/>
                <w:kern w:val="0"/>
                <w:sz w:val="16"/>
              </w:rPr>
              <w:t xml:space="preserve">　</w:t>
            </w:r>
          </w:p>
        </w:tc>
      </w:tr>
    </w:tbl>
    <w:p w14:paraId="382766B2" w14:textId="77777777" w:rsidR="009D30DC" w:rsidRDefault="009D30DC">
      <w:pPr>
        <w:jc w:val="left"/>
        <w:rPr>
          <w:rFonts w:asciiTheme="majorEastAsia" w:eastAsiaTheme="majorEastAsia" w:hAnsiTheme="majorEastAsia"/>
          <w:b/>
          <w:sz w:val="32"/>
        </w:rPr>
      </w:pPr>
    </w:p>
    <w:sectPr w:rsidR="009D30DC">
      <w:footerReference w:type="default" r:id="rId7"/>
      <w:headerReference w:type="first" r:id="rId8"/>
      <w:footerReference w:type="first" r:id="rId9"/>
      <w:pgSz w:w="23814" w:h="16839" w:orient="landscape"/>
      <w:pgMar w:top="1440" w:right="1077" w:bottom="1440" w:left="1077" w:header="851" w:footer="907" w:gutter="0"/>
      <w:pgNumType w:fmt="numberInDash"/>
      <w:cols w:space="720"/>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EF2053" w14:textId="77777777" w:rsidR="007C33A7" w:rsidRDefault="007C33A7">
      <w:r>
        <w:separator/>
      </w:r>
    </w:p>
  </w:endnote>
  <w:endnote w:type="continuationSeparator" w:id="0">
    <w:p w14:paraId="2EDA2171" w14:textId="77777777" w:rsidR="007C33A7" w:rsidRDefault="007C33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11686032"/>
      <w:docPartObj>
        <w:docPartGallery w:val="Page Numbers (Bottom of Page)"/>
        <w:docPartUnique/>
      </w:docPartObj>
    </w:sdtPr>
    <w:sdtContent>
      <w:p w14:paraId="02E19309" w14:textId="77777777" w:rsidR="009D30DC" w:rsidRDefault="00F92711">
        <w:pPr>
          <w:pStyle w:val="a5"/>
          <w:jc w:val="center"/>
        </w:pPr>
        <w:r>
          <w:rPr>
            <w:rFonts w:hint="eastAsia"/>
          </w:rPr>
          <w:fldChar w:fldCharType="begin"/>
        </w:r>
        <w:r>
          <w:rPr>
            <w:rFonts w:hint="eastAsia"/>
          </w:rPr>
          <w:instrText xml:space="preserve">PAGE  \* MERGEFORMAT </w:instrText>
        </w:r>
        <w:r>
          <w:rPr>
            <w:rFonts w:hint="eastAsia"/>
          </w:rPr>
          <w:fldChar w:fldCharType="separate"/>
        </w:r>
        <w:r>
          <w:t>- 2 -</w:t>
        </w:r>
        <w:r>
          <w:rPr>
            <w:rFonts w:hint="eastAsia"/>
          </w:rPr>
          <w:fldChar w:fldCharType="end"/>
        </w:r>
      </w:p>
    </w:sdtContent>
  </w:sdt>
  <w:p w14:paraId="22D2600B" w14:textId="77777777" w:rsidR="009D30DC" w:rsidRDefault="009D30D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19321401"/>
      <w:docPartObj>
        <w:docPartGallery w:val="Page Numbers (Bottom of Page)"/>
        <w:docPartUnique/>
      </w:docPartObj>
    </w:sdtPr>
    <w:sdtContent>
      <w:p w14:paraId="227E79D7" w14:textId="77777777" w:rsidR="009D30DC" w:rsidRDefault="00F92711">
        <w:pPr>
          <w:pStyle w:val="a5"/>
          <w:jc w:val="center"/>
        </w:pPr>
        <w:r>
          <w:rPr>
            <w:rFonts w:hint="eastAsia"/>
          </w:rPr>
          <w:fldChar w:fldCharType="begin"/>
        </w:r>
        <w:r>
          <w:rPr>
            <w:rFonts w:hint="eastAsia"/>
          </w:rPr>
          <w:instrText xml:space="preserve">PAGE  \* MERGEFORMAT </w:instrText>
        </w:r>
        <w:r>
          <w:rPr>
            <w:rFonts w:hint="eastAsia"/>
          </w:rPr>
          <w:fldChar w:fldCharType="separate"/>
        </w:r>
        <w:r>
          <w:t>- 1 -</w:t>
        </w:r>
        <w:r>
          <w:rPr>
            <w:rFonts w:hint="eastAsia"/>
          </w:rPr>
          <w:fldChar w:fldCharType="end"/>
        </w:r>
      </w:p>
    </w:sdtContent>
  </w:sdt>
  <w:p w14:paraId="6914F81B" w14:textId="77777777" w:rsidR="009D30DC" w:rsidRDefault="009D30D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465372" w14:textId="77777777" w:rsidR="007C33A7" w:rsidRDefault="007C33A7">
      <w:r>
        <w:separator/>
      </w:r>
    </w:p>
  </w:footnote>
  <w:footnote w:type="continuationSeparator" w:id="0">
    <w:p w14:paraId="24389BE2" w14:textId="77777777" w:rsidR="007C33A7" w:rsidRDefault="007C33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21F1E2" w14:textId="77777777" w:rsidR="009D30DC" w:rsidRDefault="00F92711">
    <w:pPr>
      <w:pStyle w:val="a3"/>
      <w:jc w:val="right"/>
    </w:pPr>
    <w:r>
      <w:rPr>
        <w:rFonts w:hint="eastAsia"/>
      </w:rPr>
      <w:t>（別紙２の２）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D147CBC"/>
    <w:lvl w:ilvl="0" w:tplc="A5F4ECC4">
      <w:numFmt w:val="bullet"/>
      <w:pStyle w:val="5"/>
      <w:lvlText w:val="○"/>
      <w:lvlJc w:val="left"/>
      <w:pPr>
        <w:ind w:left="1096" w:hanging="360"/>
      </w:pPr>
      <w:rPr>
        <w:rFonts w:ascii="ＭＳ 明朝" w:eastAsia="ＭＳ 明朝" w:hAnsi="ＭＳ 明朝" w:hint="eastAsia"/>
      </w:rPr>
    </w:lvl>
    <w:lvl w:ilvl="1" w:tplc="0409000B">
      <w:numFmt w:val="bullet"/>
      <w:lvlText w:val=""/>
      <w:lvlJc w:val="left"/>
      <w:pPr>
        <w:ind w:left="1576" w:hanging="420"/>
      </w:pPr>
      <w:rPr>
        <w:rFonts w:ascii="Wingdings" w:hAnsi="Wingdings" w:hint="default"/>
      </w:rPr>
    </w:lvl>
    <w:lvl w:ilvl="2" w:tplc="0409000D">
      <w:numFmt w:val="bullet"/>
      <w:lvlText w:val=""/>
      <w:lvlJc w:val="left"/>
      <w:pPr>
        <w:ind w:left="1996" w:hanging="420"/>
      </w:pPr>
      <w:rPr>
        <w:rFonts w:ascii="Wingdings" w:hAnsi="Wingdings" w:hint="default"/>
      </w:rPr>
    </w:lvl>
    <w:lvl w:ilvl="3" w:tplc="04090001">
      <w:numFmt w:val="bullet"/>
      <w:lvlText w:val=""/>
      <w:lvlJc w:val="left"/>
      <w:pPr>
        <w:ind w:left="2416" w:hanging="420"/>
      </w:pPr>
      <w:rPr>
        <w:rFonts w:ascii="Wingdings" w:hAnsi="Wingdings" w:hint="default"/>
      </w:rPr>
    </w:lvl>
    <w:lvl w:ilvl="4" w:tplc="0409000B">
      <w:numFmt w:val="bullet"/>
      <w:lvlText w:val=""/>
      <w:lvlJc w:val="left"/>
      <w:pPr>
        <w:ind w:left="2836" w:hanging="420"/>
      </w:pPr>
      <w:rPr>
        <w:rFonts w:ascii="Wingdings" w:hAnsi="Wingdings" w:hint="default"/>
      </w:rPr>
    </w:lvl>
    <w:lvl w:ilvl="5" w:tplc="0409000D">
      <w:numFmt w:val="bullet"/>
      <w:lvlText w:val=""/>
      <w:lvlJc w:val="left"/>
      <w:pPr>
        <w:ind w:left="3256" w:hanging="420"/>
      </w:pPr>
      <w:rPr>
        <w:rFonts w:ascii="Wingdings" w:hAnsi="Wingdings" w:hint="default"/>
      </w:rPr>
    </w:lvl>
    <w:lvl w:ilvl="6" w:tplc="04090001">
      <w:numFmt w:val="bullet"/>
      <w:lvlText w:val=""/>
      <w:lvlJc w:val="left"/>
      <w:pPr>
        <w:ind w:left="3676" w:hanging="420"/>
      </w:pPr>
      <w:rPr>
        <w:rFonts w:ascii="Wingdings" w:hAnsi="Wingdings" w:hint="default"/>
      </w:rPr>
    </w:lvl>
    <w:lvl w:ilvl="7" w:tplc="0409000B">
      <w:numFmt w:val="bullet"/>
      <w:lvlText w:val=""/>
      <w:lvlJc w:val="left"/>
      <w:pPr>
        <w:ind w:left="4096" w:hanging="420"/>
      </w:pPr>
      <w:rPr>
        <w:rFonts w:ascii="Wingdings" w:hAnsi="Wingdings" w:hint="default"/>
      </w:rPr>
    </w:lvl>
    <w:lvl w:ilvl="8" w:tplc="0409000D">
      <w:numFmt w:val="bullet"/>
      <w:lvlText w:val=""/>
      <w:lvlJc w:val="left"/>
      <w:pPr>
        <w:ind w:left="4516" w:hanging="420"/>
      </w:pPr>
      <w:rPr>
        <w:rFonts w:ascii="Wingdings" w:hAnsi="Wingdings" w:hint="default"/>
      </w:rPr>
    </w:lvl>
  </w:abstractNum>
  <w:num w:numId="1" w16cid:durableId="4377187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30DC"/>
    <w:rsid w:val="00000028"/>
    <w:rsid w:val="00003E38"/>
    <w:rsid w:val="00014EE8"/>
    <w:rsid w:val="00016F51"/>
    <w:rsid w:val="00024DB3"/>
    <w:rsid w:val="00056BF4"/>
    <w:rsid w:val="00066520"/>
    <w:rsid w:val="0007118C"/>
    <w:rsid w:val="000745ED"/>
    <w:rsid w:val="0008224B"/>
    <w:rsid w:val="00090DB8"/>
    <w:rsid w:val="000A3FF3"/>
    <w:rsid w:val="000A65AF"/>
    <w:rsid w:val="000B124B"/>
    <w:rsid w:val="000C3E3D"/>
    <w:rsid w:val="000D3B83"/>
    <w:rsid w:val="000F7456"/>
    <w:rsid w:val="001008AB"/>
    <w:rsid w:val="00114D7B"/>
    <w:rsid w:val="00116D39"/>
    <w:rsid w:val="00124C4E"/>
    <w:rsid w:val="001324D9"/>
    <w:rsid w:val="00132515"/>
    <w:rsid w:val="00132E29"/>
    <w:rsid w:val="001449BB"/>
    <w:rsid w:val="00183BED"/>
    <w:rsid w:val="001B4FD5"/>
    <w:rsid w:val="001B5683"/>
    <w:rsid w:val="001B61EB"/>
    <w:rsid w:val="001B6970"/>
    <w:rsid w:val="0021776A"/>
    <w:rsid w:val="002274C2"/>
    <w:rsid w:val="00231336"/>
    <w:rsid w:val="002423B6"/>
    <w:rsid w:val="00244B72"/>
    <w:rsid w:val="00245384"/>
    <w:rsid w:val="00251415"/>
    <w:rsid w:val="002566DD"/>
    <w:rsid w:val="00270084"/>
    <w:rsid w:val="0029678B"/>
    <w:rsid w:val="002A1A8C"/>
    <w:rsid w:val="002A7FB0"/>
    <w:rsid w:val="002C6074"/>
    <w:rsid w:val="002C6DD5"/>
    <w:rsid w:val="002D7B0C"/>
    <w:rsid w:val="003403CD"/>
    <w:rsid w:val="00351B14"/>
    <w:rsid w:val="0035672D"/>
    <w:rsid w:val="00370799"/>
    <w:rsid w:val="00386043"/>
    <w:rsid w:val="003A7B97"/>
    <w:rsid w:val="003C0367"/>
    <w:rsid w:val="003F3C34"/>
    <w:rsid w:val="00406011"/>
    <w:rsid w:val="00414598"/>
    <w:rsid w:val="004468F4"/>
    <w:rsid w:val="0045610A"/>
    <w:rsid w:val="00461A77"/>
    <w:rsid w:val="00471AEC"/>
    <w:rsid w:val="004744A2"/>
    <w:rsid w:val="0048261C"/>
    <w:rsid w:val="004A7064"/>
    <w:rsid w:val="004D3E1B"/>
    <w:rsid w:val="005060CA"/>
    <w:rsid w:val="00522822"/>
    <w:rsid w:val="00522D45"/>
    <w:rsid w:val="00555554"/>
    <w:rsid w:val="00557B87"/>
    <w:rsid w:val="00565162"/>
    <w:rsid w:val="0056794A"/>
    <w:rsid w:val="005724A6"/>
    <w:rsid w:val="005C17A9"/>
    <w:rsid w:val="005C569A"/>
    <w:rsid w:val="005E6053"/>
    <w:rsid w:val="005F0646"/>
    <w:rsid w:val="005F5C28"/>
    <w:rsid w:val="00600E0E"/>
    <w:rsid w:val="00604472"/>
    <w:rsid w:val="00611E7A"/>
    <w:rsid w:val="00623014"/>
    <w:rsid w:val="0062338C"/>
    <w:rsid w:val="00627C6F"/>
    <w:rsid w:val="006B6392"/>
    <w:rsid w:val="006B728B"/>
    <w:rsid w:val="006C32C5"/>
    <w:rsid w:val="00705D37"/>
    <w:rsid w:val="0070660F"/>
    <w:rsid w:val="00743A59"/>
    <w:rsid w:val="007938E8"/>
    <w:rsid w:val="00794DE8"/>
    <w:rsid w:val="007C33A7"/>
    <w:rsid w:val="00800306"/>
    <w:rsid w:val="00814996"/>
    <w:rsid w:val="00837DA2"/>
    <w:rsid w:val="008427C8"/>
    <w:rsid w:val="0084607F"/>
    <w:rsid w:val="008A628F"/>
    <w:rsid w:val="008C7EC7"/>
    <w:rsid w:val="008D720D"/>
    <w:rsid w:val="008E5D32"/>
    <w:rsid w:val="008F0E20"/>
    <w:rsid w:val="008F2099"/>
    <w:rsid w:val="00917AD8"/>
    <w:rsid w:val="00926506"/>
    <w:rsid w:val="00941EA8"/>
    <w:rsid w:val="00960063"/>
    <w:rsid w:val="0098378E"/>
    <w:rsid w:val="00997C35"/>
    <w:rsid w:val="009D30DC"/>
    <w:rsid w:val="009D6036"/>
    <w:rsid w:val="009E12F1"/>
    <w:rsid w:val="009E3FF8"/>
    <w:rsid w:val="009F449A"/>
    <w:rsid w:val="009F6325"/>
    <w:rsid w:val="00A12E17"/>
    <w:rsid w:val="00A4302A"/>
    <w:rsid w:val="00A66B58"/>
    <w:rsid w:val="00A72C0D"/>
    <w:rsid w:val="00A75033"/>
    <w:rsid w:val="00A93F4F"/>
    <w:rsid w:val="00A95FBD"/>
    <w:rsid w:val="00AE09B9"/>
    <w:rsid w:val="00AE58C3"/>
    <w:rsid w:val="00AF15D8"/>
    <w:rsid w:val="00AF7CE9"/>
    <w:rsid w:val="00B0768E"/>
    <w:rsid w:val="00B43E88"/>
    <w:rsid w:val="00B47B92"/>
    <w:rsid w:val="00B718AA"/>
    <w:rsid w:val="00B77CAC"/>
    <w:rsid w:val="00B861D8"/>
    <w:rsid w:val="00BB7E9C"/>
    <w:rsid w:val="00BC10B4"/>
    <w:rsid w:val="00BC7114"/>
    <w:rsid w:val="00BD62BC"/>
    <w:rsid w:val="00BE45EE"/>
    <w:rsid w:val="00BE759F"/>
    <w:rsid w:val="00BF2C6D"/>
    <w:rsid w:val="00BF6E92"/>
    <w:rsid w:val="00C07D53"/>
    <w:rsid w:val="00C13FC9"/>
    <w:rsid w:val="00C6351C"/>
    <w:rsid w:val="00CA2F16"/>
    <w:rsid w:val="00D06118"/>
    <w:rsid w:val="00D12450"/>
    <w:rsid w:val="00D23D3F"/>
    <w:rsid w:val="00D40022"/>
    <w:rsid w:val="00D52D7A"/>
    <w:rsid w:val="00D6528A"/>
    <w:rsid w:val="00D9774F"/>
    <w:rsid w:val="00DB21CC"/>
    <w:rsid w:val="00DB5013"/>
    <w:rsid w:val="00DB5F5E"/>
    <w:rsid w:val="00DE7AD3"/>
    <w:rsid w:val="00E36144"/>
    <w:rsid w:val="00E3661F"/>
    <w:rsid w:val="00E41188"/>
    <w:rsid w:val="00E4631F"/>
    <w:rsid w:val="00E546E5"/>
    <w:rsid w:val="00E76012"/>
    <w:rsid w:val="00E9150A"/>
    <w:rsid w:val="00EB3258"/>
    <w:rsid w:val="00ED6D16"/>
    <w:rsid w:val="00F05279"/>
    <w:rsid w:val="00F358EE"/>
    <w:rsid w:val="00F5601D"/>
    <w:rsid w:val="00F92711"/>
    <w:rsid w:val="00F93F20"/>
    <w:rsid w:val="00FB0BF5"/>
    <w:rsid w:val="00FB68B5"/>
    <w:rsid w:val="00FD1349"/>
    <w:rsid w:val="00FD5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23C55B"/>
  <w15:chartTrackingRefBased/>
  <w15:docId w15:val="{529605C4-706B-4DEF-B3AF-5F24EE6C9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a7">
    <w:name w:val="一太郎"/>
    <w:pPr>
      <w:widowControl w:val="0"/>
      <w:wordWrap w:val="0"/>
      <w:autoSpaceDE w:val="0"/>
      <w:autoSpaceDN w:val="0"/>
      <w:adjustRightInd w:val="0"/>
      <w:spacing w:after="120" w:line="273" w:lineRule="exact"/>
      <w:jc w:val="both"/>
    </w:pPr>
    <w:rPr>
      <w:rFonts w:ascii="Century" w:eastAsia="ＭＳ 明朝" w:hAnsi="Century"/>
      <w:spacing w:val="-1"/>
      <w:kern w:val="0"/>
      <w:sz w:val="22"/>
    </w:rPr>
  </w:style>
  <w:style w:type="paragraph" w:styleId="a8">
    <w:name w:val="Plain Text"/>
    <w:basedOn w:val="a"/>
    <w:link w:val="a9"/>
    <w:pPr>
      <w:jc w:val="left"/>
    </w:pPr>
    <w:rPr>
      <w:rFonts w:ascii="ＭＳ ゴシック" w:eastAsia="ＭＳ ゴシック" w:hAnsi="ＭＳ ゴシック"/>
      <w:sz w:val="20"/>
    </w:rPr>
  </w:style>
  <w:style w:type="character" w:customStyle="1" w:styleId="a9">
    <w:name w:val="書式なし (文字)"/>
    <w:basedOn w:val="a0"/>
    <w:link w:val="a8"/>
    <w:rPr>
      <w:rFonts w:ascii="ＭＳ ゴシック" w:eastAsia="ＭＳ ゴシック" w:hAnsi="ＭＳ ゴシック"/>
      <w:sz w:val="20"/>
    </w:rPr>
  </w:style>
  <w:style w:type="paragraph" w:styleId="aa">
    <w:name w:val="List Paragraph"/>
    <w:basedOn w:val="a"/>
    <w:qFormat/>
    <w:pPr>
      <w:ind w:leftChars="400" w:left="84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sz w:val="18"/>
    </w:rPr>
  </w:style>
  <w:style w:type="character" w:styleId="ad">
    <w:name w:val="annotation reference"/>
    <w:basedOn w:val="a0"/>
    <w:semiHidden/>
    <w:rPr>
      <w:sz w:val="18"/>
    </w:rPr>
  </w:style>
  <w:style w:type="paragraph" w:styleId="ae">
    <w:name w:val="annotation text"/>
    <w:basedOn w:val="a"/>
    <w:link w:val="af"/>
    <w:semiHidden/>
    <w:pPr>
      <w:jc w:val="left"/>
    </w:pPr>
  </w:style>
  <w:style w:type="character" w:customStyle="1" w:styleId="af">
    <w:name w:val="コメント文字列 (文字)"/>
    <w:basedOn w:val="a0"/>
    <w:link w:val="ae"/>
  </w:style>
  <w:style w:type="paragraph" w:styleId="af0">
    <w:name w:val="annotation subject"/>
    <w:basedOn w:val="ae"/>
    <w:next w:val="ae"/>
    <w:link w:val="af1"/>
    <w:semiHidden/>
    <w:rPr>
      <w:b/>
    </w:rPr>
  </w:style>
  <w:style w:type="character" w:customStyle="1" w:styleId="af1">
    <w:name w:val="コメント内容 (文字)"/>
    <w:basedOn w:val="af"/>
    <w:link w:val="af0"/>
    <w:rPr>
      <w:b/>
    </w:rPr>
  </w:style>
  <w:style w:type="character" w:styleId="af2">
    <w:name w:val="Hyperlink"/>
    <w:basedOn w:val="a0"/>
    <w:rPr>
      <w:color w:val="0000FF"/>
      <w:u w:val="single"/>
    </w:rPr>
  </w:style>
  <w:style w:type="character" w:customStyle="1" w:styleId="12Char">
    <w:name w:val="スタイル12 Char"/>
    <w:basedOn w:val="a0"/>
    <w:link w:val="12"/>
  </w:style>
  <w:style w:type="paragraph" w:customStyle="1" w:styleId="12">
    <w:name w:val="スタイル12"/>
    <w:basedOn w:val="a"/>
    <w:link w:val="12Cha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f3">
    <w:name w:val="Revision"/>
  </w:style>
  <w:style w:type="paragraph" w:customStyle="1" w:styleId="11">
    <w:name w:val="スタイル1"/>
    <w:basedOn w:val="a"/>
    <w:link w:val="13"/>
    <w:qFormat/>
    <w:pPr>
      <w:keepNext/>
      <w:spacing w:before="120" w:after="120"/>
      <w:ind w:leftChars="100" w:left="465" w:rightChars="100" w:right="210" w:hangingChars="121" w:hanging="255"/>
      <w:jc w:val="left"/>
      <w:outlineLvl w:val="1"/>
    </w:pPr>
    <w:rPr>
      <w:rFonts w:ascii="ＭＳ 明朝" w:eastAsia="ＭＳ 明朝" w:hAnsi="ＭＳ 明朝"/>
      <w:b/>
    </w:rPr>
  </w:style>
  <w:style w:type="character" w:customStyle="1" w:styleId="13">
    <w:name w:val="スタイル1 (文字)"/>
    <w:basedOn w:val="a0"/>
    <w:link w:val="11"/>
    <w:rPr>
      <w:rFonts w:ascii="ＭＳ 明朝" w:eastAsia="ＭＳ 明朝" w:hAnsi="ＭＳ 明朝"/>
      <w:b/>
    </w:rPr>
  </w:style>
  <w:style w:type="paragraph" w:customStyle="1" w:styleId="5">
    <w:name w:val="スタイル5"/>
    <w:basedOn w:val="a"/>
    <w:link w:val="50"/>
    <w:qFormat/>
    <w:pPr>
      <w:numPr>
        <w:numId w:val="1"/>
      </w:numPr>
      <w:spacing w:before="240" w:line="400" w:lineRule="exact"/>
      <w:jc w:val="left"/>
    </w:pPr>
    <w:rPr>
      <w:rFonts w:ascii="ＭＳ 明朝" w:eastAsia="ＭＳ 明朝" w:hAnsi="ＭＳ 明朝"/>
      <w:sz w:val="22"/>
    </w:rPr>
  </w:style>
  <w:style w:type="paragraph" w:customStyle="1" w:styleId="af4">
    <w:name w:val="考察見出し"/>
    <w:basedOn w:val="a"/>
    <w:link w:val="af5"/>
    <w:qFormat/>
    <w:pPr>
      <w:keepNext/>
      <w:spacing w:before="120" w:after="120"/>
      <w:ind w:leftChars="100" w:left="100" w:rightChars="100" w:right="100" w:hangingChars="121" w:hanging="121"/>
      <w:jc w:val="left"/>
      <w:outlineLvl w:val="1"/>
    </w:pPr>
    <w:rPr>
      <w:rFonts w:ascii="ＭＳ Ｐゴシック" w:eastAsia="ＭＳ Ｐゴシック" w:hAnsi="ＭＳ Ｐゴシック"/>
      <w:b/>
    </w:rPr>
  </w:style>
  <w:style w:type="character" w:customStyle="1" w:styleId="50">
    <w:name w:val="スタイル5 (文字)"/>
    <w:basedOn w:val="a0"/>
    <w:link w:val="5"/>
    <w:rPr>
      <w:rFonts w:ascii="ＭＳ 明朝" w:eastAsia="ＭＳ 明朝" w:hAnsi="ＭＳ 明朝"/>
      <w:sz w:val="22"/>
    </w:rPr>
  </w:style>
  <w:style w:type="paragraph" w:customStyle="1" w:styleId="4">
    <w:name w:val="スタイル4"/>
    <w:basedOn w:val="5"/>
    <w:link w:val="40"/>
    <w:qFormat/>
  </w:style>
  <w:style w:type="character" w:customStyle="1" w:styleId="af5">
    <w:name w:val="考察見出し (文字)"/>
    <w:basedOn w:val="a0"/>
    <w:link w:val="af4"/>
    <w:rPr>
      <w:rFonts w:ascii="ＭＳ Ｐゴシック" w:eastAsia="ＭＳ Ｐゴシック" w:hAnsi="ＭＳ Ｐゴシック"/>
      <w:b/>
    </w:rPr>
  </w:style>
  <w:style w:type="paragraph" w:customStyle="1" w:styleId="6">
    <w:name w:val="スタイル6"/>
    <w:basedOn w:val="1"/>
    <w:link w:val="60"/>
    <w:qFormat/>
    <w:pPr>
      <w:jc w:val="left"/>
    </w:pPr>
    <w:rPr>
      <w:rFonts w:eastAsia="ＭＳ 明朝"/>
      <w:b/>
      <w:sz w:val="32"/>
    </w:rPr>
  </w:style>
  <w:style w:type="character" w:customStyle="1" w:styleId="40">
    <w:name w:val="スタイル4 (文字)"/>
    <w:basedOn w:val="50"/>
    <w:link w:val="4"/>
    <w:rPr>
      <w:rFonts w:ascii="ＭＳ 明朝" w:eastAsia="ＭＳ 明朝" w:hAnsi="ＭＳ 明朝"/>
      <w:sz w:val="22"/>
    </w:rPr>
  </w:style>
  <w:style w:type="character" w:customStyle="1" w:styleId="60">
    <w:name w:val="スタイル6 (文字)"/>
    <w:basedOn w:val="10"/>
    <w:link w:val="6"/>
    <w:rPr>
      <w:rFonts w:asciiTheme="majorHAnsi" w:eastAsia="ＭＳ 明朝" w:hAnsiTheme="majorHAnsi"/>
      <w:b/>
      <w:sz w:val="32"/>
    </w:rPr>
  </w:style>
  <w:style w:type="character" w:customStyle="1" w:styleId="10">
    <w:name w:val="見出し 1 (文字)"/>
    <w:basedOn w:val="a0"/>
    <w:link w:val="1"/>
    <w:rPr>
      <w:rFonts w:asciiTheme="majorHAnsi" w:eastAsiaTheme="majorEastAsia" w:hAnsiTheme="majorHAnsi"/>
      <w:sz w:val="24"/>
    </w:rPr>
  </w:style>
  <w:style w:type="paragraph" w:customStyle="1" w:styleId="2">
    <w:name w:val="スタイル2"/>
    <w:basedOn w:val="1"/>
    <w:link w:val="20"/>
    <w:qFormat/>
    <w:pPr>
      <w:keepNext w:val="0"/>
      <w:jc w:val="left"/>
    </w:pPr>
    <w:rPr>
      <w:rFonts w:ascii="ＭＳ ゴシック" w:eastAsia="ＭＳ ゴシック" w:hAnsi="ＭＳ ゴシック"/>
      <w:b/>
    </w:rPr>
  </w:style>
  <w:style w:type="character" w:customStyle="1" w:styleId="20">
    <w:name w:val="スタイル2 (文字)"/>
    <w:link w:val="2"/>
    <w:rPr>
      <w:rFonts w:ascii="ＭＳ ゴシック" w:eastAsia="ＭＳ ゴシック" w:hAnsi="ＭＳ ゴシック"/>
      <w:b/>
      <w:sz w:val="24"/>
    </w:rPr>
  </w:style>
  <w:style w:type="paragraph" w:styleId="af6">
    <w:name w:val="footnote text"/>
    <w:basedOn w:val="a"/>
    <w:link w:val="af7"/>
    <w:semiHidden/>
    <w:pPr>
      <w:snapToGrid w:val="0"/>
      <w:jc w:val="left"/>
    </w:pPr>
  </w:style>
  <w:style w:type="character" w:customStyle="1" w:styleId="af7">
    <w:name w:val="脚注文字列 (文字)"/>
    <w:basedOn w:val="a0"/>
    <w:link w:val="af6"/>
  </w:style>
  <w:style w:type="character" w:styleId="af8">
    <w:name w:val="footnote reference"/>
    <w:basedOn w:val="a0"/>
    <w:semiHidden/>
    <w:rPr>
      <w:vertAlign w:val="superscript"/>
    </w:rPr>
  </w:style>
  <w:style w:type="character" w:styleId="af9">
    <w:name w:val="endnote reference"/>
    <w:basedOn w:val="a0"/>
    <w:semiHidden/>
    <w:rPr>
      <w:vertAlign w:val="superscript"/>
    </w:rPr>
  </w:style>
  <w:style w:type="table" w:styleId="afa">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モノトーン)  21"/>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14">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2">
    <w:name w:val="Light List"/>
    <w:basedOn w:val="a1"/>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Lines="0" w:before="0" w:beforeAutospacing="0" w:afterLines="0" w:after="0" w:afterAutospacing="0" w:line="240" w:lineRule="auto"/>
      </w:pPr>
      <w:rPr>
        <w:b/>
        <w:color w:val="FFFFFF" w:themeColor="background1"/>
      </w:rPr>
      <w:tblPr/>
      <w:tcPr>
        <w:shd w:val="clear" w:color="auto" w:fill="000000" w:themeFill="text1"/>
      </w:tcPr>
    </w:tblStylePr>
    <w:tblStylePr w:type="lastRow">
      <w:pPr>
        <w:spacing w:beforeLines="0" w:before="0" w:beforeAutospacing="0" w:afterLines="0" w:after="0" w:afterAutospacing="0" w:line="240" w:lineRule="auto"/>
      </w:pPr>
      <w:rPr>
        <w:b/>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rPr>
    </w:tblStylePr>
    <w:tblStylePr w:type="lastCol">
      <w:rPr>
        <w:b/>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327</TotalTime>
  <Pages>8</Pages>
  <Words>1622</Words>
  <Characters>9251</Characters>
  <Application>Microsoft Office Word</Application>
  <DocSecurity>0</DocSecurity>
  <Lines>77</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user30</dc:creator>
  <cp:lastModifiedBy>user29</cp:lastModifiedBy>
  <cp:revision>22</cp:revision>
  <cp:lastPrinted>2022-10-18T16:35:00Z</cp:lastPrinted>
  <dcterms:created xsi:type="dcterms:W3CDTF">2021-08-12T07:36:00Z</dcterms:created>
  <dcterms:modified xsi:type="dcterms:W3CDTF">2025-03-29T02:35:00Z</dcterms:modified>
</cp:coreProperties>
</file>